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9CFF8" w14:textId="39991D93" w:rsidR="00BC57FE" w:rsidRPr="00BC57FE" w:rsidRDefault="00BC57FE" w:rsidP="00BC57FE">
      <w:pPr>
        <w:widowControl w:val="0"/>
        <w:rPr>
          <w:rFonts w:asciiTheme="majorHAnsi" w:hAnsiTheme="majorHAnsi" w:cstheme="majorHAnsi"/>
          <w:sz w:val="24"/>
          <w:szCs w:val="20"/>
        </w:rPr>
      </w:pPr>
      <w:r>
        <w:rPr>
          <w:noProof/>
          <w:sz w:val="24"/>
        </w:rPr>
        <w:drawing>
          <wp:anchor distT="0" distB="0" distL="114300" distR="114300" simplePos="0" relativeHeight="251663360" behindDoc="0" locked="0" layoutInCell="1" allowOverlap="1" wp14:anchorId="03E27B96" wp14:editId="62A1D19C">
            <wp:simplePos x="0" y="0"/>
            <wp:positionH relativeFrom="margin">
              <wp:posOffset>2686050</wp:posOffset>
            </wp:positionH>
            <wp:positionV relativeFrom="margin">
              <wp:posOffset>-457200</wp:posOffset>
            </wp:positionV>
            <wp:extent cx="561975" cy="504825"/>
            <wp:effectExtent l="0" t="0" r="9525" b="0"/>
            <wp:wrapSquare wrapText="bothSides"/>
            <wp:docPr id="2" name="Picture 2" descr="Smithsonian sunbur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8C3F79" w14:textId="77777777" w:rsidR="00BC57FE" w:rsidRDefault="00BC57FE" w:rsidP="0009227B">
      <w:pPr>
        <w:widowControl w:val="0"/>
        <w:spacing w:after="0" w:line="240" w:lineRule="auto"/>
        <w:jc w:val="center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fldChar w:fldCharType="begin"/>
      </w:r>
      <w:r>
        <w:rPr>
          <w:rFonts w:asciiTheme="majorHAnsi" w:hAnsiTheme="majorHAnsi" w:cstheme="majorHAnsi"/>
          <w:sz w:val="36"/>
          <w:szCs w:val="36"/>
        </w:rPr>
        <w:instrText xml:space="preserve"> SEQ CHAPTER \h \r 1</w:instrText>
      </w:r>
      <w:r>
        <w:rPr>
          <w:rFonts w:asciiTheme="majorHAnsi" w:hAnsiTheme="majorHAnsi" w:cstheme="majorHAnsi"/>
          <w:sz w:val="36"/>
          <w:szCs w:val="36"/>
        </w:rPr>
        <w:fldChar w:fldCharType="end"/>
      </w:r>
      <w:bookmarkStart w:id="0" w:name="QuickMark_1"/>
      <w:bookmarkEnd w:id="0"/>
      <w:r>
        <w:rPr>
          <w:rFonts w:asciiTheme="majorHAnsi" w:hAnsiTheme="majorHAnsi" w:cstheme="majorHAnsi"/>
          <w:sz w:val="36"/>
          <w:szCs w:val="36"/>
        </w:rPr>
        <w:t>Smithsonian Institution</w:t>
      </w:r>
    </w:p>
    <w:p w14:paraId="19E779C8" w14:textId="45E44798" w:rsidR="00BC57FE" w:rsidRDefault="00BC57FE" w:rsidP="0009227B">
      <w:pPr>
        <w:widowControl w:val="0"/>
        <w:spacing w:after="0" w:line="240" w:lineRule="auto"/>
        <w:ind w:left="2160" w:hanging="2160"/>
        <w:jc w:val="center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National Museum of Natural History, Department of Anthropology</w:t>
      </w:r>
    </w:p>
    <w:p w14:paraId="619B7AAB" w14:textId="77777777" w:rsidR="005B6F4E" w:rsidRPr="00BC57FE" w:rsidRDefault="005B6F4E" w:rsidP="005B6F4E">
      <w:pPr>
        <w:widowControl w:val="0"/>
        <w:spacing w:after="0"/>
        <w:ind w:left="2160" w:hanging="2160"/>
        <w:jc w:val="center"/>
        <w:rPr>
          <w:rFonts w:asciiTheme="majorHAnsi" w:hAnsiTheme="majorHAnsi" w:cstheme="majorHAnsi"/>
          <w:sz w:val="24"/>
          <w:szCs w:val="24"/>
        </w:rPr>
      </w:pPr>
    </w:p>
    <w:p w14:paraId="5171AD17" w14:textId="45DF12F7" w:rsidR="00746BBF" w:rsidRPr="00746BBF" w:rsidRDefault="00746BBF" w:rsidP="00746BB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46BBF">
        <w:rPr>
          <w:rFonts w:ascii="Arial" w:hAnsi="Arial" w:cs="Arial"/>
          <w:b/>
          <w:sz w:val="28"/>
          <w:szCs w:val="28"/>
        </w:rPr>
        <w:t>Preliminary Loan Request Form</w:t>
      </w:r>
    </w:p>
    <w:p w14:paraId="0B64892F" w14:textId="47FEB499" w:rsidR="00746BBF" w:rsidRPr="00746BBF" w:rsidRDefault="002D2D4F" w:rsidP="00746BB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24843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41DE90" wp14:editId="48900745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6188075" cy="1240790"/>
                <wp:effectExtent l="0" t="0" r="22225" b="16510"/>
                <wp:wrapSquare wrapText="bothSides"/>
                <wp:docPr id="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1240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1CB9A" w14:textId="1A962954" w:rsidR="002D2D4F" w:rsidRPr="002D2D4F" w:rsidRDefault="002D2D4F" w:rsidP="002D2D4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D2D4F">
                              <w:rPr>
                                <w:rFonts w:asciiTheme="minorHAnsi" w:hAnsiTheme="minorHAnsi" w:cstheme="minorHAnsi"/>
                              </w:rPr>
                              <w:t xml:space="preserve">Please send this completed </w:t>
                            </w:r>
                            <w:r w:rsidRPr="002D2D4F">
                              <w:rPr>
                                <w:rFonts w:asciiTheme="minorHAnsi" w:hAnsiTheme="minorHAnsi" w:cstheme="minorHAnsi"/>
                                <w:i/>
                              </w:rPr>
                              <w:t>Preliminary Loan Request Form</w:t>
                            </w:r>
                            <w:r w:rsidRPr="002D2D4F">
                              <w:rPr>
                                <w:rFonts w:asciiTheme="minorHAnsi" w:hAnsiTheme="minorHAnsi" w:cstheme="minorHAnsi"/>
                              </w:rPr>
                              <w:t>, an American Alliance of Museums General Facility Report for each venue, and a copy of your Fine Arts Insurance Policy (if you plan to use your own insurance) to Anthropology Department Registrar Allison Butler (</w:t>
                            </w:r>
                            <w:hyperlink r:id="rId8" w:history="1">
                              <w:r w:rsidRPr="002D2D4F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butlera@si.edu</w:t>
                              </w:r>
                            </w:hyperlink>
                            <w:r w:rsidRPr="002D2D4F">
                              <w:rPr>
                                <w:rFonts w:asciiTheme="minorHAnsi" w:hAnsiTheme="minorHAnsi" w:cstheme="minorHAnsi"/>
                              </w:rPr>
                              <w:t>), and Collections Manager David Rosenthal (</w:t>
                            </w:r>
                            <w:hyperlink r:id="rId9" w:history="1">
                              <w:r w:rsidRPr="002D2D4F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rosenthd@si.edu</w:t>
                              </w:r>
                            </w:hyperlink>
                            <w:r w:rsidRPr="002D2D4F">
                              <w:rPr>
                                <w:rFonts w:asciiTheme="minorHAnsi" w:hAnsiTheme="minorHAnsi" w:cstheme="minorHAnsi"/>
                              </w:rPr>
                              <w:t xml:space="preserve">), in order for the loan request to be considered.  </w:t>
                            </w:r>
                          </w:p>
                          <w:p w14:paraId="355CD698" w14:textId="77777777" w:rsidR="002D2D4F" w:rsidRPr="002D2D4F" w:rsidRDefault="002D2D4F" w:rsidP="002D2D4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D2D4F">
                              <w:rPr>
                                <w:rFonts w:asciiTheme="minorHAnsi" w:hAnsiTheme="minorHAnsi" w:cstheme="minorHAnsi"/>
                              </w:rPr>
                              <w:t xml:space="preserve">Please submit the required documents at least </w:t>
                            </w:r>
                            <w:r w:rsidRPr="002D2D4F"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  <w:t>18 months</w:t>
                            </w:r>
                            <w:r w:rsidRPr="002D2D4F">
                              <w:rPr>
                                <w:rFonts w:asciiTheme="minorHAnsi" w:hAnsiTheme="minorHAnsi" w:cstheme="minorHAnsi"/>
                              </w:rPr>
                              <w:t xml:space="preserve"> in advance of the anticipated ship date.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1DE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85pt;width:487.25pt;height:97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">
                <v:textbox>
                  <w:txbxContent>
                    <w:p w14:paraId="7431CB9A" w14:textId="1A962954" w:rsidR="002D2D4F" w:rsidRPr="002D2D4F" w:rsidRDefault="002D2D4F" w:rsidP="002D2D4F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D2D4F">
                        <w:rPr>
                          <w:rFonts w:asciiTheme="minorHAnsi" w:hAnsiTheme="minorHAnsi" w:cstheme="minorHAnsi"/>
                        </w:rPr>
                        <w:t xml:space="preserve">Please send this completed </w:t>
                      </w:r>
                      <w:r w:rsidRPr="002D2D4F">
                        <w:rPr>
                          <w:rFonts w:asciiTheme="minorHAnsi" w:hAnsiTheme="minorHAnsi" w:cstheme="minorHAnsi"/>
                          <w:i/>
                        </w:rPr>
                        <w:t>Preliminary Loan Request Form</w:t>
                      </w:r>
                      <w:r w:rsidRPr="002D2D4F">
                        <w:rPr>
                          <w:rFonts w:asciiTheme="minorHAnsi" w:hAnsiTheme="minorHAnsi" w:cstheme="minorHAnsi"/>
                        </w:rPr>
                        <w:t>, an American Alliance of Museums General Facility Report for each venue, and a copy of your Fine Arts Insurance Policy (if you plan to use your own insurance) to Anthropology Department Registrar Allison Butler (</w:t>
                      </w:r>
                      <w:hyperlink r:id="rId10" w:history="1">
                        <w:r w:rsidRPr="002D2D4F">
                          <w:rPr>
                            <w:rStyle w:val="Hyperlink"/>
                            <w:rFonts w:asciiTheme="minorHAnsi" w:hAnsiTheme="minorHAnsi" w:cstheme="minorHAnsi"/>
                          </w:rPr>
                          <w:t>butlera@si.edu</w:t>
                        </w:r>
                      </w:hyperlink>
                      <w:r w:rsidRPr="002D2D4F">
                        <w:rPr>
                          <w:rFonts w:asciiTheme="minorHAnsi" w:hAnsiTheme="minorHAnsi" w:cstheme="minorHAnsi"/>
                        </w:rPr>
                        <w:t>), and Collections Manager David Rosenthal (</w:t>
                      </w:r>
                      <w:hyperlink r:id="rId11" w:history="1">
                        <w:r w:rsidRPr="002D2D4F">
                          <w:rPr>
                            <w:rStyle w:val="Hyperlink"/>
                            <w:rFonts w:asciiTheme="minorHAnsi" w:hAnsiTheme="minorHAnsi" w:cstheme="minorHAnsi"/>
                          </w:rPr>
                          <w:t>rosenthd@si.edu</w:t>
                        </w:r>
                      </w:hyperlink>
                      <w:r w:rsidRPr="002D2D4F">
                        <w:rPr>
                          <w:rFonts w:asciiTheme="minorHAnsi" w:hAnsiTheme="minorHAnsi" w:cstheme="minorHAnsi"/>
                        </w:rPr>
                        <w:t xml:space="preserve">), in order for the loan request to be considered.  </w:t>
                      </w:r>
                    </w:p>
                    <w:p w14:paraId="355CD698" w14:textId="77777777" w:rsidR="002D2D4F" w:rsidRPr="002D2D4F" w:rsidRDefault="002D2D4F" w:rsidP="002D2D4F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D2D4F">
                        <w:rPr>
                          <w:rFonts w:asciiTheme="minorHAnsi" w:hAnsiTheme="minorHAnsi" w:cstheme="minorHAnsi"/>
                        </w:rPr>
                        <w:t xml:space="preserve">Please submit the required documents at least </w:t>
                      </w:r>
                      <w:r w:rsidRPr="002D2D4F"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  <w:t>18 months</w:t>
                      </w:r>
                      <w:r w:rsidRPr="002D2D4F">
                        <w:rPr>
                          <w:rFonts w:asciiTheme="minorHAnsi" w:hAnsiTheme="minorHAnsi" w:cstheme="minorHAnsi"/>
                        </w:rPr>
                        <w:t xml:space="preserve"> in advance of the anticipated ship date.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EF832D" w14:textId="77777777" w:rsidR="00746BBF" w:rsidRPr="00746BBF" w:rsidRDefault="00746BBF" w:rsidP="00746BB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882A8B" w14:textId="78F60B84" w:rsidR="00746BBF" w:rsidRPr="00746BBF" w:rsidRDefault="00746BBF" w:rsidP="00746BB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46BBF">
        <w:rPr>
          <w:rFonts w:ascii="Arial" w:hAnsi="Arial" w:cs="Arial"/>
          <w:b/>
          <w:sz w:val="24"/>
          <w:szCs w:val="24"/>
        </w:rPr>
        <w:t xml:space="preserve">Institution / Borrower </w:t>
      </w:r>
      <w:r w:rsidR="00502648">
        <w:rPr>
          <w:rFonts w:ascii="Arial" w:hAnsi="Arial" w:cs="Arial"/>
          <w:b/>
          <w:sz w:val="24"/>
          <w:szCs w:val="24"/>
        </w:rPr>
        <w:t>D</w:t>
      </w:r>
      <w:r w:rsidRPr="00746BBF">
        <w:rPr>
          <w:rFonts w:ascii="Arial" w:hAnsi="Arial" w:cs="Arial"/>
          <w:b/>
          <w:sz w:val="24"/>
          <w:szCs w:val="24"/>
        </w:rPr>
        <w:t>etails</w:t>
      </w:r>
    </w:p>
    <w:p w14:paraId="1FD4DE21" w14:textId="77777777" w:rsidR="00746BBF" w:rsidRPr="00746BBF" w:rsidRDefault="00746BBF" w:rsidP="00746BB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204"/>
        <w:gridCol w:w="8146"/>
      </w:tblGrid>
      <w:tr w:rsidR="00746BBF" w:rsidRPr="007D1B17" w14:paraId="4E8AFC02" w14:textId="77777777" w:rsidTr="007D1B17">
        <w:trPr>
          <w:trHeight w:val="432"/>
        </w:trPr>
        <w:tc>
          <w:tcPr>
            <w:tcW w:w="1205" w:type="dxa"/>
            <w:shd w:val="clear" w:color="auto" w:fill="auto"/>
          </w:tcPr>
          <w:p w14:paraId="445A6457" w14:textId="77777777" w:rsidR="00746BBF" w:rsidRPr="003A55AD" w:rsidRDefault="00746BBF" w:rsidP="007D1B1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A55AD">
              <w:rPr>
                <w:rFonts w:ascii="Arial" w:hAnsi="Arial" w:cs="Arial"/>
                <w:b/>
                <w:sz w:val="20"/>
                <w:szCs w:val="20"/>
              </w:rPr>
              <w:t>Institution</w:t>
            </w:r>
          </w:p>
        </w:tc>
        <w:tc>
          <w:tcPr>
            <w:tcW w:w="8371" w:type="dxa"/>
            <w:shd w:val="clear" w:color="auto" w:fill="auto"/>
          </w:tcPr>
          <w:p w14:paraId="5AC83AF7" w14:textId="77777777" w:rsidR="00746BBF" w:rsidRPr="007D1B17" w:rsidRDefault="00746BBF" w:rsidP="007D1B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BBF" w:rsidRPr="007D1B17" w14:paraId="5ADFFB1C" w14:textId="77777777" w:rsidTr="007D1B17">
        <w:trPr>
          <w:trHeight w:val="432"/>
        </w:trPr>
        <w:tc>
          <w:tcPr>
            <w:tcW w:w="1205" w:type="dxa"/>
            <w:shd w:val="clear" w:color="auto" w:fill="auto"/>
          </w:tcPr>
          <w:p w14:paraId="44F2B03E" w14:textId="77777777" w:rsidR="00746BBF" w:rsidRPr="003A55AD" w:rsidRDefault="00746BBF" w:rsidP="007D1B1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A55AD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8371" w:type="dxa"/>
            <w:shd w:val="clear" w:color="auto" w:fill="auto"/>
          </w:tcPr>
          <w:p w14:paraId="2D601A5C" w14:textId="77777777" w:rsidR="00746BBF" w:rsidRPr="007D1B17" w:rsidRDefault="00746BBF" w:rsidP="007D1B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BBF" w:rsidRPr="007D1B17" w14:paraId="5859A724" w14:textId="77777777" w:rsidTr="007D1B17">
        <w:trPr>
          <w:trHeight w:val="432"/>
        </w:trPr>
        <w:tc>
          <w:tcPr>
            <w:tcW w:w="1205" w:type="dxa"/>
            <w:shd w:val="clear" w:color="auto" w:fill="auto"/>
          </w:tcPr>
          <w:p w14:paraId="5DB14A25" w14:textId="77777777" w:rsidR="00746BBF" w:rsidRPr="003A55AD" w:rsidRDefault="00746BBF" w:rsidP="007D1B1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A55AD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8371" w:type="dxa"/>
            <w:shd w:val="clear" w:color="auto" w:fill="auto"/>
          </w:tcPr>
          <w:p w14:paraId="757659A3" w14:textId="77777777" w:rsidR="00746BBF" w:rsidRPr="007D1B17" w:rsidRDefault="00746BBF" w:rsidP="007D1B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BBF" w:rsidRPr="007D1B17" w14:paraId="2FC6FFC7" w14:textId="77777777" w:rsidTr="007D1B17">
        <w:trPr>
          <w:trHeight w:val="432"/>
        </w:trPr>
        <w:tc>
          <w:tcPr>
            <w:tcW w:w="1205" w:type="dxa"/>
            <w:shd w:val="clear" w:color="auto" w:fill="auto"/>
          </w:tcPr>
          <w:p w14:paraId="026E03B2" w14:textId="77777777" w:rsidR="00746BBF" w:rsidRPr="003A55AD" w:rsidRDefault="00746BBF" w:rsidP="007D1B1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A55AD"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8371" w:type="dxa"/>
            <w:shd w:val="clear" w:color="auto" w:fill="auto"/>
          </w:tcPr>
          <w:p w14:paraId="5190818E" w14:textId="77777777" w:rsidR="00746BBF" w:rsidRPr="007D1B17" w:rsidRDefault="00746BBF" w:rsidP="007D1B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BBF" w:rsidRPr="007D1B17" w14:paraId="057AFBD1" w14:textId="77777777" w:rsidTr="007D1B17">
        <w:trPr>
          <w:trHeight w:val="432"/>
        </w:trPr>
        <w:tc>
          <w:tcPr>
            <w:tcW w:w="1205" w:type="dxa"/>
            <w:shd w:val="clear" w:color="auto" w:fill="auto"/>
          </w:tcPr>
          <w:p w14:paraId="004F41F3" w14:textId="77777777" w:rsidR="00746BBF" w:rsidRPr="003A55AD" w:rsidRDefault="00746BBF" w:rsidP="007D1B1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A55AD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8371" w:type="dxa"/>
            <w:shd w:val="clear" w:color="auto" w:fill="auto"/>
          </w:tcPr>
          <w:p w14:paraId="7BA1B3C8" w14:textId="77777777" w:rsidR="00746BBF" w:rsidRPr="007D1B17" w:rsidRDefault="00746BBF" w:rsidP="007D1B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1B420A" w14:textId="77777777" w:rsidR="00746BBF" w:rsidRPr="00746BBF" w:rsidRDefault="00746BBF" w:rsidP="00746BB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C14D8D" w14:textId="77777777" w:rsidR="00746BBF" w:rsidRDefault="00746BBF" w:rsidP="00746BB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6CBBE84" w14:textId="5085939E" w:rsidR="00207D15" w:rsidRPr="00746BBF" w:rsidRDefault="0024616F" w:rsidP="00207D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 xml:space="preserve">Proposed </w:t>
      </w:r>
      <w:r w:rsidR="00AA64EE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hip</w:t>
      </w:r>
      <w:r w:rsidR="00EF4E69">
        <w:rPr>
          <w:rFonts w:ascii="Arial" w:hAnsi="Arial" w:cs="Arial"/>
          <w:b/>
          <w:sz w:val="24"/>
          <w:szCs w:val="24"/>
        </w:rPr>
        <w:t xml:space="preserve">ping </w:t>
      </w:r>
      <w:r w:rsidR="00AA64E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ate for the </w:t>
      </w:r>
      <w:r w:rsidR="00AA64EE">
        <w:rPr>
          <w:rFonts w:ascii="Arial" w:hAnsi="Arial" w:cs="Arial"/>
          <w:b/>
          <w:sz w:val="24"/>
          <w:szCs w:val="24"/>
        </w:rPr>
        <w:t>L</w:t>
      </w:r>
      <w:r>
        <w:rPr>
          <w:rFonts w:ascii="Arial" w:hAnsi="Arial" w:cs="Arial"/>
          <w:b/>
          <w:sz w:val="24"/>
          <w:szCs w:val="24"/>
        </w:rPr>
        <w:t>oan</w:t>
      </w:r>
      <w:r w:rsidR="00AA64EE" w:rsidRPr="005D7AEA">
        <w:rPr>
          <w:rFonts w:ascii="Arial" w:hAnsi="Arial" w:cs="Arial"/>
          <w:b/>
          <w:sz w:val="24"/>
          <w:szCs w:val="24"/>
        </w:rPr>
        <w:t>.</w:t>
      </w:r>
      <w:r w:rsidR="00AA64EE">
        <w:rPr>
          <w:rFonts w:ascii="Arial" w:hAnsi="Arial" w:cs="Arial"/>
          <w:sz w:val="24"/>
          <w:szCs w:val="24"/>
        </w:rPr>
        <w:t xml:space="preserve"> P</w:t>
      </w:r>
      <w:r w:rsidR="00746BBF" w:rsidRPr="00746BBF">
        <w:rPr>
          <w:rFonts w:ascii="Arial" w:hAnsi="Arial" w:cs="Arial"/>
          <w:sz w:val="20"/>
          <w:szCs w:val="20"/>
        </w:rPr>
        <w:t>lease indicate if this is a firm or app</w:t>
      </w:r>
      <w:r w:rsidR="00746BBF">
        <w:rPr>
          <w:rFonts w:ascii="Arial" w:hAnsi="Arial" w:cs="Arial"/>
          <w:sz w:val="20"/>
          <w:szCs w:val="20"/>
        </w:rPr>
        <w:t>roximate date</w:t>
      </w:r>
      <w:r w:rsidR="00AA64EE">
        <w:rPr>
          <w:rFonts w:ascii="Arial" w:hAnsi="Arial" w:cs="Arial"/>
          <w:sz w:val="20"/>
          <w:szCs w:val="20"/>
        </w:rPr>
        <w:t>.</w:t>
      </w:r>
    </w:p>
    <w:tbl>
      <w:tblPr>
        <w:tblW w:w="95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591"/>
      </w:tblGrid>
      <w:tr w:rsidR="00746BBF" w:rsidRPr="007D1B17" w14:paraId="00BCAD56" w14:textId="77777777" w:rsidTr="007D1B17">
        <w:trPr>
          <w:trHeight w:val="432"/>
        </w:trPr>
        <w:tc>
          <w:tcPr>
            <w:tcW w:w="9591" w:type="dxa"/>
            <w:shd w:val="clear" w:color="auto" w:fill="auto"/>
          </w:tcPr>
          <w:p w14:paraId="4158A4F2" w14:textId="77777777" w:rsidR="00746BBF" w:rsidRPr="007D1B17" w:rsidRDefault="00746BBF" w:rsidP="00207D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52726A" w14:textId="77777777" w:rsidR="00746BBF" w:rsidRPr="00746BBF" w:rsidRDefault="00746BBF" w:rsidP="00207D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FC32DD" w14:textId="77777777" w:rsidR="00746BBF" w:rsidRPr="00746BBF" w:rsidRDefault="00746BBF" w:rsidP="00207D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380BE0" w14:textId="3410453A" w:rsidR="00207D15" w:rsidRPr="00207D15" w:rsidRDefault="00746BBF" w:rsidP="00207D1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46BBF">
        <w:rPr>
          <w:rFonts w:ascii="Arial" w:hAnsi="Arial" w:cs="Arial"/>
          <w:b/>
          <w:sz w:val="24"/>
          <w:szCs w:val="24"/>
        </w:rPr>
        <w:t xml:space="preserve">Date of </w:t>
      </w:r>
      <w:r w:rsidR="00AA64EE">
        <w:rPr>
          <w:rFonts w:ascii="Arial" w:hAnsi="Arial" w:cs="Arial"/>
          <w:b/>
          <w:sz w:val="24"/>
          <w:szCs w:val="24"/>
        </w:rPr>
        <w:t>E</w:t>
      </w:r>
      <w:r w:rsidRPr="00746BBF">
        <w:rPr>
          <w:rFonts w:ascii="Arial" w:hAnsi="Arial" w:cs="Arial"/>
          <w:b/>
          <w:sz w:val="24"/>
          <w:szCs w:val="24"/>
        </w:rPr>
        <w:t xml:space="preserve">xpected </w:t>
      </w:r>
      <w:r w:rsidR="00AA64EE">
        <w:rPr>
          <w:rFonts w:ascii="Arial" w:hAnsi="Arial" w:cs="Arial"/>
          <w:b/>
          <w:sz w:val="24"/>
          <w:szCs w:val="24"/>
        </w:rPr>
        <w:t>R</w:t>
      </w:r>
      <w:r w:rsidRPr="00746BBF">
        <w:rPr>
          <w:rFonts w:ascii="Arial" w:hAnsi="Arial" w:cs="Arial"/>
          <w:b/>
          <w:sz w:val="24"/>
          <w:szCs w:val="24"/>
        </w:rPr>
        <w:t xml:space="preserve">eturn of </w:t>
      </w:r>
      <w:r w:rsidR="00AA64EE">
        <w:rPr>
          <w:rFonts w:ascii="Arial" w:hAnsi="Arial" w:cs="Arial"/>
          <w:b/>
          <w:sz w:val="24"/>
          <w:szCs w:val="24"/>
        </w:rPr>
        <w:t>L</w:t>
      </w:r>
      <w:r w:rsidRPr="00746BBF">
        <w:rPr>
          <w:rFonts w:ascii="Arial" w:hAnsi="Arial" w:cs="Arial"/>
          <w:b/>
          <w:sz w:val="24"/>
          <w:szCs w:val="24"/>
        </w:rPr>
        <w:t xml:space="preserve">oaned </w:t>
      </w:r>
      <w:r w:rsidR="00AA64EE">
        <w:rPr>
          <w:rFonts w:ascii="Arial" w:hAnsi="Arial" w:cs="Arial"/>
          <w:b/>
          <w:sz w:val="24"/>
          <w:szCs w:val="24"/>
        </w:rPr>
        <w:t>O</w:t>
      </w:r>
      <w:r w:rsidRPr="00746BBF">
        <w:rPr>
          <w:rFonts w:ascii="Arial" w:hAnsi="Arial" w:cs="Arial"/>
          <w:b/>
          <w:sz w:val="24"/>
          <w:szCs w:val="24"/>
        </w:rPr>
        <w:t>b</w:t>
      </w:r>
      <w:r w:rsidR="00C047DF">
        <w:rPr>
          <w:rFonts w:ascii="Arial" w:hAnsi="Arial" w:cs="Arial"/>
          <w:b/>
          <w:sz w:val="24"/>
          <w:szCs w:val="24"/>
        </w:rPr>
        <w:t>jects</w:t>
      </w:r>
      <w:r w:rsidR="005D7AEA">
        <w:rPr>
          <w:rFonts w:ascii="Arial" w:hAnsi="Arial" w:cs="Arial"/>
          <w:b/>
          <w:sz w:val="24"/>
          <w:szCs w:val="24"/>
        </w:rPr>
        <w:t>.</w:t>
      </w:r>
    </w:p>
    <w:tbl>
      <w:tblPr>
        <w:tblW w:w="95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591"/>
      </w:tblGrid>
      <w:tr w:rsidR="00746BBF" w:rsidRPr="007D1B17" w14:paraId="29481E79" w14:textId="77777777" w:rsidTr="007D1B17">
        <w:trPr>
          <w:trHeight w:val="432"/>
        </w:trPr>
        <w:tc>
          <w:tcPr>
            <w:tcW w:w="9591" w:type="dxa"/>
            <w:shd w:val="clear" w:color="auto" w:fill="auto"/>
          </w:tcPr>
          <w:p w14:paraId="512C3DB5" w14:textId="77777777" w:rsidR="00746BBF" w:rsidRPr="007D1B17" w:rsidRDefault="00746BBF" w:rsidP="00207D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1" w:name="_GoBack"/>
            <w:bookmarkEnd w:id="1"/>
          </w:p>
        </w:tc>
      </w:tr>
    </w:tbl>
    <w:p w14:paraId="4EC5DA01" w14:textId="77777777" w:rsidR="00746BBF" w:rsidRPr="00746BBF" w:rsidRDefault="00746BBF" w:rsidP="00207D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492E3C" w14:textId="77777777" w:rsidR="00746BBF" w:rsidRPr="00746BBF" w:rsidRDefault="00746BBF" w:rsidP="00207D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7F6D6A" w14:textId="77777777" w:rsidR="00746BBF" w:rsidRPr="00207D15" w:rsidRDefault="00746BBF" w:rsidP="00207D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6BBF">
        <w:rPr>
          <w:rFonts w:ascii="Arial" w:hAnsi="Arial" w:cs="Arial"/>
          <w:b/>
          <w:sz w:val="24"/>
          <w:szCs w:val="24"/>
        </w:rPr>
        <w:t xml:space="preserve">Number </w:t>
      </w:r>
      <w:r>
        <w:rPr>
          <w:rFonts w:ascii="Arial" w:hAnsi="Arial" w:cs="Arial"/>
          <w:b/>
          <w:sz w:val="24"/>
          <w:szCs w:val="24"/>
        </w:rPr>
        <w:t>of Objects Requested.</w:t>
      </w:r>
      <w:r w:rsidRPr="00746BBF">
        <w:rPr>
          <w:rFonts w:ascii="Arial" w:hAnsi="Arial" w:cs="Arial"/>
        </w:rPr>
        <w:t xml:space="preserve"> </w:t>
      </w:r>
      <w:r w:rsidRPr="00A122E3">
        <w:rPr>
          <w:rFonts w:ascii="Arial" w:hAnsi="Arial" w:cs="Arial"/>
          <w:sz w:val="20"/>
          <w:szCs w:val="20"/>
        </w:rPr>
        <w:t>Please indicate actual number, if known, or estimate.</w:t>
      </w:r>
    </w:p>
    <w:tbl>
      <w:tblPr>
        <w:tblW w:w="95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591"/>
      </w:tblGrid>
      <w:tr w:rsidR="00746BBF" w:rsidRPr="007D1B17" w14:paraId="1BE33BDF" w14:textId="77777777" w:rsidTr="007D1B17">
        <w:trPr>
          <w:trHeight w:val="432"/>
        </w:trPr>
        <w:tc>
          <w:tcPr>
            <w:tcW w:w="9591" w:type="dxa"/>
            <w:shd w:val="clear" w:color="auto" w:fill="auto"/>
          </w:tcPr>
          <w:p w14:paraId="4C956F7F" w14:textId="77777777" w:rsidR="00746BBF" w:rsidRPr="007D1B17" w:rsidRDefault="00746BBF" w:rsidP="00207D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7CA097" w14:textId="77777777" w:rsidR="00746BBF" w:rsidRDefault="00746BBF" w:rsidP="00207D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29C51C" w14:textId="77777777" w:rsidR="00207D15" w:rsidRDefault="00207D15" w:rsidP="00207D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7B6736" w14:textId="77777777" w:rsidR="00746BBF" w:rsidRPr="00746BBF" w:rsidRDefault="00746BBF" w:rsidP="00207D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6BBF">
        <w:rPr>
          <w:rFonts w:ascii="Arial" w:hAnsi="Arial" w:cs="Arial"/>
          <w:b/>
          <w:sz w:val="24"/>
          <w:szCs w:val="24"/>
        </w:rPr>
        <w:t>Object List.</w:t>
      </w:r>
      <w:r w:rsidR="003A55AD">
        <w:rPr>
          <w:rFonts w:ascii="Arial" w:hAnsi="Arial" w:cs="Arial"/>
          <w:sz w:val="20"/>
          <w:szCs w:val="20"/>
        </w:rPr>
        <w:t xml:space="preserve"> P</w:t>
      </w:r>
      <w:r w:rsidRPr="00746BBF">
        <w:rPr>
          <w:rFonts w:ascii="Arial" w:hAnsi="Arial" w:cs="Arial"/>
          <w:sz w:val="20"/>
          <w:szCs w:val="20"/>
        </w:rPr>
        <w:t xml:space="preserve">lease </w:t>
      </w:r>
      <w:r>
        <w:rPr>
          <w:rFonts w:ascii="Arial" w:hAnsi="Arial" w:cs="Arial"/>
          <w:sz w:val="20"/>
          <w:szCs w:val="20"/>
        </w:rPr>
        <w:t>list</w:t>
      </w:r>
      <w:r w:rsidRPr="00746BBF">
        <w:rPr>
          <w:rFonts w:ascii="Arial" w:hAnsi="Arial" w:cs="Arial"/>
          <w:sz w:val="20"/>
          <w:szCs w:val="20"/>
        </w:rPr>
        <w:t>, by catalog number</w:t>
      </w:r>
      <w:r w:rsidR="003A55AD">
        <w:rPr>
          <w:rFonts w:ascii="Arial" w:hAnsi="Arial" w:cs="Arial"/>
          <w:sz w:val="20"/>
          <w:szCs w:val="20"/>
        </w:rPr>
        <w:t xml:space="preserve"> if known</w:t>
      </w:r>
      <w:r w:rsidRPr="00746BBF">
        <w:rPr>
          <w:rFonts w:ascii="Arial" w:hAnsi="Arial" w:cs="Arial"/>
          <w:sz w:val="20"/>
          <w:szCs w:val="20"/>
        </w:rPr>
        <w:t>, the objects being requested. We understand that it may be difficult or impossible for prospective borrowers to generate a specific object list</w:t>
      </w:r>
      <w:r w:rsidR="007E0813">
        <w:rPr>
          <w:rFonts w:ascii="Arial" w:hAnsi="Arial" w:cs="Arial"/>
          <w:sz w:val="20"/>
          <w:szCs w:val="20"/>
        </w:rPr>
        <w:t xml:space="preserve"> </w:t>
      </w:r>
      <w:r w:rsidR="003A55AD">
        <w:rPr>
          <w:rFonts w:ascii="Arial" w:hAnsi="Arial" w:cs="Arial"/>
          <w:sz w:val="20"/>
          <w:szCs w:val="20"/>
        </w:rPr>
        <w:t xml:space="preserve">using only the </w:t>
      </w:r>
      <w:r w:rsidR="00222920">
        <w:rPr>
          <w:rFonts w:ascii="Arial" w:hAnsi="Arial" w:cs="Arial"/>
          <w:sz w:val="20"/>
          <w:szCs w:val="20"/>
        </w:rPr>
        <w:t>online database</w:t>
      </w:r>
      <w:r w:rsidR="003A55AD">
        <w:rPr>
          <w:rFonts w:ascii="Arial" w:hAnsi="Arial" w:cs="Arial"/>
          <w:sz w:val="20"/>
          <w:szCs w:val="20"/>
        </w:rPr>
        <w:t>. T</w:t>
      </w:r>
      <w:r w:rsidR="007E0813">
        <w:rPr>
          <w:rFonts w:ascii="Arial" w:hAnsi="Arial" w:cs="Arial"/>
          <w:sz w:val="20"/>
          <w:szCs w:val="20"/>
        </w:rPr>
        <w:t>herefore, w</w:t>
      </w:r>
      <w:r w:rsidRPr="00746BBF">
        <w:rPr>
          <w:rFonts w:ascii="Arial" w:hAnsi="Arial" w:cs="Arial"/>
          <w:sz w:val="20"/>
          <w:szCs w:val="20"/>
        </w:rPr>
        <w:t xml:space="preserve">e encourage </w:t>
      </w:r>
      <w:r w:rsidR="00A122E3">
        <w:rPr>
          <w:rFonts w:ascii="Arial" w:hAnsi="Arial" w:cs="Arial"/>
          <w:sz w:val="20"/>
          <w:szCs w:val="20"/>
        </w:rPr>
        <w:t xml:space="preserve">in-person </w:t>
      </w:r>
      <w:r w:rsidRPr="00746BBF">
        <w:rPr>
          <w:rFonts w:ascii="Arial" w:hAnsi="Arial" w:cs="Arial"/>
          <w:sz w:val="20"/>
          <w:szCs w:val="20"/>
        </w:rPr>
        <w:t>visits to our collections</w:t>
      </w:r>
      <w:r w:rsidR="00A122E3">
        <w:rPr>
          <w:rFonts w:ascii="Arial" w:hAnsi="Arial" w:cs="Arial"/>
          <w:sz w:val="20"/>
          <w:szCs w:val="20"/>
        </w:rPr>
        <w:t xml:space="preserve"> when selecting objects for potential loans</w:t>
      </w:r>
      <w:r w:rsidRPr="00746BBF">
        <w:rPr>
          <w:rFonts w:ascii="Arial" w:hAnsi="Arial" w:cs="Arial"/>
          <w:sz w:val="20"/>
          <w:szCs w:val="20"/>
        </w:rPr>
        <w:t>. Please note that in most cases we discourage loan requests for more than 20 objects.</w:t>
      </w:r>
    </w:p>
    <w:tbl>
      <w:tblPr>
        <w:tblW w:w="95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591"/>
      </w:tblGrid>
      <w:tr w:rsidR="003A55AD" w:rsidRPr="007D1B17" w14:paraId="788E24CF" w14:textId="77777777" w:rsidTr="00A122E3">
        <w:trPr>
          <w:trHeight w:val="432"/>
        </w:trPr>
        <w:tc>
          <w:tcPr>
            <w:tcW w:w="9591" w:type="dxa"/>
            <w:shd w:val="clear" w:color="auto" w:fill="auto"/>
          </w:tcPr>
          <w:p w14:paraId="3D336A9F" w14:textId="77777777" w:rsidR="003A55AD" w:rsidRPr="007D1B17" w:rsidRDefault="003A55AD" w:rsidP="00207D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270B3F" w14:textId="77777777" w:rsidR="00746BBF" w:rsidRPr="00746BBF" w:rsidRDefault="00746BBF" w:rsidP="00207D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E70EAE" w14:textId="77777777" w:rsidR="006543E7" w:rsidRDefault="006543E7" w:rsidP="00207D1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141"/>
        <w:tblW w:w="72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721"/>
      </w:tblGrid>
      <w:tr w:rsidR="006543E7" w:rsidRPr="007D1B17" w14:paraId="13E3DE76" w14:textId="77777777" w:rsidTr="006543E7">
        <w:trPr>
          <w:trHeight w:val="385"/>
        </w:trPr>
        <w:tc>
          <w:tcPr>
            <w:tcW w:w="721" w:type="dxa"/>
            <w:shd w:val="clear" w:color="auto" w:fill="auto"/>
          </w:tcPr>
          <w:p w14:paraId="5F2B1C27" w14:textId="77777777" w:rsidR="006543E7" w:rsidRPr="007D1B17" w:rsidRDefault="006543E7" w:rsidP="00207D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DA03A0" w14:textId="1D767BAD" w:rsidR="00536129" w:rsidRPr="00746BBF" w:rsidRDefault="006543E7" w:rsidP="00207D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536129" w:rsidRPr="003A55AD">
        <w:rPr>
          <w:rFonts w:ascii="Arial" w:hAnsi="Arial" w:cs="Arial"/>
          <w:b/>
          <w:sz w:val="20"/>
          <w:szCs w:val="20"/>
        </w:rPr>
        <w:t xml:space="preserve">I have searched through the </w:t>
      </w:r>
      <w:hyperlink r:id="rId12" w:history="1">
        <w:r w:rsidR="00536129" w:rsidRPr="003A55AD">
          <w:rPr>
            <w:rStyle w:val="Hyperlink"/>
            <w:rFonts w:ascii="Arial" w:hAnsi="Arial" w:cs="Arial"/>
            <w:b/>
            <w:sz w:val="20"/>
            <w:szCs w:val="20"/>
          </w:rPr>
          <w:t>Anthropology Collections Databas</w:t>
        </w:r>
        <w:r w:rsidR="00A122E3">
          <w:rPr>
            <w:rStyle w:val="Hyperlink"/>
            <w:rFonts w:ascii="Arial" w:hAnsi="Arial" w:cs="Arial"/>
            <w:b/>
            <w:sz w:val="20"/>
            <w:szCs w:val="20"/>
          </w:rPr>
          <w:t>es</w:t>
        </w:r>
      </w:hyperlink>
      <w:r w:rsidR="00536129" w:rsidRPr="003A55AD">
        <w:rPr>
          <w:rFonts w:ascii="Arial" w:hAnsi="Arial" w:cs="Arial"/>
          <w:b/>
          <w:sz w:val="20"/>
          <w:szCs w:val="20"/>
        </w:rPr>
        <w:t xml:space="preserve"> and confirm that the catalog numbers (if available) are correct</w:t>
      </w:r>
      <w:r w:rsidR="003A55AD">
        <w:rPr>
          <w:rFonts w:ascii="Arial" w:hAnsi="Arial" w:cs="Arial"/>
          <w:sz w:val="20"/>
          <w:szCs w:val="20"/>
        </w:rPr>
        <w:t xml:space="preserve"> (please</w:t>
      </w:r>
      <w:r w:rsidR="00135A63">
        <w:rPr>
          <w:rFonts w:ascii="Arial" w:hAnsi="Arial" w:cs="Arial"/>
          <w:sz w:val="20"/>
          <w:szCs w:val="20"/>
        </w:rPr>
        <w:t xml:space="preserve"> initial</w:t>
      </w:r>
      <w:r w:rsidR="003A55AD">
        <w:rPr>
          <w:rFonts w:ascii="Arial" w:hAnsi="Arial" w:cs="Arial"/>
          <w:sz w:val="20"/>
          <w:szCs w:val="20"/>
        </w:rPr>
        <w:t>)</w:t>
      </w:r>
      <w:r w:rsidR="00EF4E69">
        <w:rPr>
          <w:rFonts w:ascii="Arial" w:hAnsi="Arial" w:cs="Arial"/>
          <w:sz w:val="20"/>
          <w:szCs w:val="20"/>
        </w:rPr>
        <w:t>.</w:t>
      </w:r>
    </w:p>
    <w:p w14:paraId="71C9D1C9" w14:textId="77777777" w:rsidR="00746BBF" w:rsidRPr="00746BBF" w:rsidRDefault="00746BBF" w:rsidP="00207D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8202DB" w14:textId="77777777" w:rsidR="00207D15" w:rsidRDefault="00207D15" w:rsidP="00207D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4B468B2" w14:textId="57847A31" w:rsidR="00746BBF" w:rsidRPr="00746BBF" w:rsidRDefault="00746BBF" w:rsidP="00207D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6BBF">
        <w:rPr>
          <w:rFonts w:ascii="Arial" w:hAnsi="Arial" w:cs="Arial"/>
          <w:b/>
          <w:sz w:val="24"/>
          <w:szCs w:val="24"/>
        </w:rPr>
        <w:t>Rationale for Requesting Smithsonian Objects</w:t>
      </w:r>
      <w:r w:rsidRPr="00727ECA">
        <w:rPr>
          <w:rFonts w:ascii="Arial" w:hAnsi="Arial" w:cs="Arial"/>
          <w:b/>
          <w:sz w:val="20"/>
          <w:szCs w:val="20"/>
        </w:rPr>
        <w:t>.</w:t>
      </w:r>
      <w:r w:rsidRPr="00746BBF">
        <w:rPr>
          <w:rFonts w:ascii="Arial" w:hAnsi="Arial" w:cs="Arial"/>
          <w:sz w:val="20"/>
          <w:szCs w:val="20"/>
        </w:rPr>
        <w:t xml:space="preserve"> Please </w:t>
      </w:r>
      <w:r w:rsidR="00EF4E69">
        <w:rPr>
          <w:rFonts w:ascii="Arial" w:hAnsi="Arial" w:cs="Arial"/>
          <w:sz w:val="20"/>
          <w:szCs w:val="20"/>
        </w:rPr>
        <w:t xml:space="preserve">provide </w:t>
      </w:r>
      <w:r w:rsidRPr="00746BBF">
        <w:rPr>
          <w:rFonts w:ascii="Arial" w:hAnsi="Arial" w:cs="Arial"/>
          <w:sz w:val="20"/>
          <w:szCs w:val="20"/>
        </w:rPr>
        <w:t xml:space="preserve">the rationale for </w:t>
      </w:r>
      <w:r w:rsidR="0024616F">
        <w:rPr>
          <w:rFonts w:ascii="Arial" w:hAnsi="Arial" w:cs="Arial"/>
          <w:sz w:val="20"/>
          <w:szCs w:val="20"/>
        </w:rPr>
        <w:t>borrowing</w:t>
      </w:r>
      <w:r w:rsidRPr="00746BBF">
        <w:rPr>
          <w:rFonts w:ascii="Arial" w:hAnsi="Arial" w:cs="Arial"/>
          <w:sz w:val="20"/>
          <w:szCs w:val="20"/>
        </w:rPr>
        <w:t xml:space="preserve"> the</w:t>
      </w:r>
      <w:r w:rsidR="008144A1">
        <w:rPr>
          <w:rFonts w:ascii="Arial" w:hAnsi="Arial" w:cs="Arial"/>
          <w:sz w:val="20"/>
          <w:szCs w:val="20"/>
        </w:rPr>
        <w:t>se</w:t>
      </w:r>
      <w:r w:rsidRPr="00746BBF">
        <w:rPr>
          <w:rFonts w:ascii="Arial" w:hAnsi="Arial" w:cs="Arial"/>
          <w:sz w:val="20"/>
          <w:szCs w:val="20"/>
        </w:rPr>
        <w:t xml:space="preserve"> particular Smithsonian object</w:t>
      </w:r>
      <w:r w:rsidR="00BA158C">
        <w:rPr>
          <w:rFonts w:ascii="Arial" w:hAnsi="Arial" w:cs="Arial"/>
          <w:sz w:val="20"/>
          <w:szCs w:val="20"/>
        </w:rPr>
        <w:t>(s)</w:t>
      </w:r>
      <w:r w:rsidR="0024616F">
        <w:rPr>
          <w:rFonts w:ascii="Arial" w:hAnsi="Arial" w:cs="Arial"/>
          <w:sz w:val="20"/>
          <w:szCs w:val="20"/>
        </w:rPr>
        <w:t>.</w:t>
      </w:r>
      <w:r w:rsidRPr="00746BBF">
        <w:rPr>
          <w:rFonts w:ascii="Arial" w:hAnsi="Arial" w:cs="Arial"/>
          <w:sz w:val="20"/>
          <w:szCs w:val="20"/>
        </w:rPr>
        <w:t xml:space="preserve"> In addition</w:t>
      </w:r>
      <w:r w:rsidR="00BA158C">
        <w:rPr>
          <w:rFonts w:ascii="Arial" w:hAnsi="Arial" w:cs="Arial"/>
          <w:sz w:val="20"/>
          <w:szCs w:val="20"/>
        </w:rPr>
        <w:t>,</w:t>
      </w:r>
      <w:r w:rsidRPr="00746BBF">
        <w:rPr>
          <w:rFonts w:ascii="Arial" w:hAnsi="Arial" w:cs="Arial"/>
          <w:sz w:val="20"/>
          <w:szCs w:val="20"/>
        </w:rPr>
        <w:t xml:space="preserve"> </w:t>
      </w:r>
      <w:r w:rsidR="0024616F">
        <w:rPr>
          <w:rFonts w:ascii="Arial" w:hAnsi="Arial" w:cs="Arial"/>
          <w:sz w:val="20"/>
          <w:szCs w:val="20"/>
        </w:rPr>
        <w:t xml:space="preserve">please </w:t>
      </w:r>
      <w:r w:rsidRPr="00746BBF">
        <w:rPr>
          <w:rFonts w:ascii="Arial" w:hAnsi="Arial" w:cs="Arial"/>
          <w:sz w:val="20"/>
          <w:szCs w:val="20"/>
        </w:rPr>
        <w:t xml:space="preserve">indicate </w:t>
      </w:r>
      <w:r w:rsidR="0024616F">
        <w:rPr>
          <w:rFonts w:ascii="Arial" w:hAnsi="Arial" w:cs="Arial"/>
          <w:sz w:val="20"/>
          <w:szCs w:val="20"/>
        </w:rPr>
        <w:t>whether</w:t>
      </w:r>
      <w:r w:rsidRPr="00746BBF">
        <w:rPr>
          <w:rFonts w:ascii="Arial" w:hAnsi="Arial" w:cs="Arial"/>
          <w:sz w:val="20"/>
          <w:szCs w:val="20"/>
        </w:rPr>
        <w:t xml:space="preserve"> other repositories have been contacted about borrowing objects that could substitute for those being requested from the Smithsonian.</w:t>
      </w:r>
    </w:p>
    <w:tbl>
      <w:tblPr>
        <w:tblpPr w:leftFromText="180" w:rightFromText="180" w:vertAnchor="text" w:horzAnchor="margin" w:tblpY="141"/>
        <w:tblW w:w="95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591"/>
      </w:tblGrid>
      <w:tr w:rsidR="007E0813" w:rsidRPr="007D1B17" w14:paraId="6F88AB25" w14:textId="77777777" w:rsidTr="007D1B17">
        <w:trPr>
          <w:trHeight w:val="432"/>
        </w:trPr>
        <w:tc>
          <w:tcPr>
            <w:tcW w:w="9591" w:type="dxa"/>
            <w:shd w:val="clear" w:color="auto" w:fill="auto"/>
          </w:tcPr>
          <w:p w14:paraId="38214609" w14:textId="77777777" w:rsidR="007E0813" w:rsidRPr="007D1B17" w:rsidRDefault="007E0813" w:rsidP="00207D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1AAF83" w14:textId="77777777" w:rsidR="00746BBF" w:rsidRDefault="00746BBF" w:rsidP="00207D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CC2535" w14:textId="77777777" w:rsidR="00207D15" w:rsidRPr="00746BBF" w:rsidRDefault="00207D15" w:rsidP="00207D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BC3C52" w14:textId="5CDECF3E" w:rsidR="00746BBF" w:rsidRPr="00746BBF" w:rsidRDefault="00746BBF" w:rsidP="00207D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6BBF">
        <w:rPr>
          <w:rFonts w:ascii="Arial" w:hAnsi="Arial" w:cs="Arial"/>
          <w:b/>
          <w:sz w:val="24"/>
          <w:szCs w:val="24"/>
        </w:rPr>
        <w:t>Budget and Funding</w:t>
      </w:r>
      <w:r w:rsidRPr="00727ECA">
        <w:rPr>
          <w:rFonts w:ascii="Arial" w:hAnsi="Arial" w:cs="Arial"/>
          <w:b/>
          <w:sz w:val="20"/>
          <w:szCs w:val="20"/>
        </w:rPr>
        <w:t>.</w:t>
      </w:r>
      <w:r w:rsidRPr="00746BBF">
        <w:rPr>
          <w:rFonts w:ascii="Arial" w:hAnsi="Arial" w:cs="Arial"/>
          <w:sz w:val="20"/>
          <w:szCs w:val="20"/>
        </w:rPr>
        <w:t xml:space="preserve"> Conservation, condition reporting, photography, bracket making, packing, shipping, courier costs and insurance can be costly. Please indicate wh</w:t>
      </w:r>
      <w:r w:rsidR="00443998">
        <w:rPr>
          <w:rFonts w:ascii="Arial" w:hAnsi="Arial" w:cs="Arial"/>
          <w:sz w:val="20"/>
          <w:szCs w:val="20"/>
        </w:rPr>
        <w:t>ether</w:t>
      </w:r>
      <w:r w:rsidR="00AA64EE">
        <w:rPr>
          <w:rFonts w:ascii="Arial" w:hAnsi="Arial" w:cs="Arial"/>
          <w:sz w:val="20"/>
          <w:szCs w:val="20"/>
        </w:rPr>
        <w:t xml:space="preserve"> </w:t>
      </w:r>
      <w:r w:rsidRPr="00746BBF">
        <w:rPr>
          <w:rFonts w:ascii="Arial" w:hAnsi="Arial" w:cs="Arial"/>
          <w:sz w:val="20"/>
          <w:szCs w:val="20"/>
        </w:rPr>
        <w:t>your institution h</w:t>
      </w:r>
      <w:r w:rsidR="00AA64EE">
        <w:rPr>
          <w:rFonts w:ascii="Arial" w:hAnsi="Arial" w:cs="Arial"/>
          <w:sz w:val="20"/>
          <w:szCs w:val="20"/>
        </w:rPr>
        <w:t>as</w:t>
      </w:r>
      <w:r w:rsidR="00443998">
        <w:rPr>
          <w:rFonts w:ascii="Arial" w:hAnsi="Arial" w:cs="Arial"/>
          <w:sz w:val="20"/>
          <w:szCs w:val="20"/>
        </w:rPr>
        <w:t xml:space="preserve"> funding</w:t>
      </w:r>
      <w:r w:rsidRPr="00746BBF">
        <w:rPr>
          <w:rFonts w:ascii="Arial" w:hAnsi="Arial" w:cs="Arial"/>
          <w:sz w:val="20"/>
          <w:szCs w:val="20"/>
        </w:rPr>
        <w:t xml:space="preserve"> for this loan </w:t>
      </w:r>
      <w:r w:rsidR="0024616F">
        <w:rPr>
          <w:rFonts w:ascii="Arial" w:hAnsi="Arial" w:cs="Arial"/>
          <w:sz w:val="20"/>
          <w:szCs w:val="20"/>
        </w:rPr>
        <w:t>along with the</w:t>
      </w:r>
      <w:r w:rsidRPr="00746BBF">
        <w:rPr>
          <w:rFonts w:ascii="Arial" w:hAnsi="Arial" w:cs="Arial"/>
          <w:sz w:val="20"/>
          <w:szCs w:val="20"/>
        </w:rPr>
        <w:t xml:space="preserve"> </w:t>
      </w:r>
      <w:r w:rsidR="0063321A">
        <w:rPr>
          <w:rFonts w:ascii="Arial" w:hAnsi="Arial" w:cs="Arial"/>
          <w:sz w:val="20"/>
          <w:szCs w:val="20"/>
        </w:rPr>
        <w:t xml:space="preserve">amounts </w:t>
      </w:r>
      <w:r w:rsidR="0024616F">
        <w:rPr>
          <w:rFonts w:ascii="Arial" w:hAnsi="Arial" w:cs="Arial"/>
          <w:sz w:val="20"/>
          <w:szCs w:val="20"/>
        </w:rPr>
        <w:t xml:space="preserve">that </w:t>
      </w:r>
      <w:r w:rsidRPr="00746BBF">
        <w:rPr>
          <w:rFonts w:ascii="Arial" w:hAnsi="Arial" w:cs="Arial"/>
          <w:sz w:val="20"/>
          <w:szCs w:val="20"/>
        </w:rPr>
        <w:t xml:space="preserve">have </w:t>
      </w:r>
      <w:r w:rsidR="0063321A">
        <w:rPr>
          <w:rFonts w:ascii="Arial" w:hAnsi="Arial" w:cs="Arial"/>
          <w:sz w:val="20"/>
          <w:szCs w:val="20"/>
        </w:rPr>
        <w:t xml:space="preserve">been </w:t>
      </w:r>
      <w:r w:rsidRPr="00746BBF">
        <w:rPr>
          <w:rFonts w:ascii="Arial" w:hAnsi="Arial" w:cs="Arial"/>
          <w:sz w:val="20"/>
          <w:szCs w:val="20"/>
        </w:rPr>
        <w:t>budgeted for the various services.</w:t>
      </w:r>
    </w:p>
    <w:tbl>
      <w:tblPr>
        <w:tblpPr w:leftFromText="180" w:rightFromText="180" w:vertAnchor="text" w:horzAnchor="margin" w:tblpY="141"/>
        <w:tblW w:w="95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591"/>
      </w:tblGrid>
      <w:tr w:rsidR="007E0813" w:rsidRPr="007D1B17" w14:paraId="77B8B163" w14:textId="77777777" w:rsidTr="007D1B17">
        <w:trPr>
          <w:trHeight w:val="432"/>
        </w:trPr>
        <w:tc>
          <w:tcPr>
            <w:tcW w:w="9591" w:type="dxa"/>
            <w:shd w:val="clear" w:color="auto" w:fill="auto"/>
          </w:tcPr>
          <w:p w14:paraId="7162D600" w14:textId="77777777" w:rsidR="007E0813" w:rsidRPr="007D1B17" w:rsidRDefault="007E0813" w:rsidP="00207D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7A18AE" w14:textId="77777777" w:rsidR="00746BBF" w:rsidRDefault="00746BBF" w:rsidP="00207D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118C78" w14:textId="77777777" w:rsidR="00207D15" w:rsidRPr="00746BBF" w:rsidRDefault="00207D15" w:rsidP="00207D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46DFD1" w14:textId="53F1C405" w:rsidR="00746BBF" w:rsidRPr="00746BBF" w:rsidRDefault="00746BBF" w:rsidP="00207D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6BBF">
        <w:rPr>
          <w:rFonts w:ascii="Arial" w:hAnsi="Arial" w:cs="Arial"/>
          <w:b/>
          <w:sz w:val="24"/>
          <w:szCs w:val="24"/>
        </w:rPr>
        <w:t>Intellectual Justification for the Loan</w:t>
      </w:r>
      <w:r w:rsidRPr="00727ECA">
        <w:rPr>
          <w:rFonts w:ascii="Arial" w:hAnsi="Arial" w:cs="Arial"/>
          <w:b/>
          <w:sz w:val="20"/>
          <w:szCs w:val="20"/>
        </w:rPr>
        <w:t>.</w:t>
      </w:r>
      <w:r w:rsidRPr="00746BBF">
        <w:rPr>
          <w:rFonts w:ascii="Arial" w:hAnsi="Arial" w:cs="Arial"/>
          <w:sz w:val="20"/>
          <w:szCs w:val="20"/>
        </w:rPr>
        <w:t xml:space="preserve"> Please provide a </w:t>
      </w:r>
      <w:r w:rsidR="008A6906">
        <w:rPr>
          <w:rFonts w:ascii="Arial" w:hAnsi="Arial" w:cs="Arial"/>
          <w:sz w:val="20"/>
          <w:szCs w:val="20"/>
        </w:rPr>
        <w:t>description</w:t>
      </w:r>
      <w:r w:rsidRPr="00746BBF">
        <w:rPr>
          <w:rFonts w:ascii="Arial" w:hAnsi="Arial" w:cs="Arial"/>
          <w:sz w:val="20"/>
          <w:szCs w:val="20"/>
        </w:rPr>
        <w:t xml:space="preserve"> of the exhibition project, the </w:t>
      </w:r>
      <w:r w:rsidR="008A6906">
        <w:rPr>
          <w:rFonts w:ascii="Arial" w:hAnsi="Arial" w:cs="Arial"/>
          <w:sz w:val="20"/>
          <w:szCs w:val="20"/>
        </w:rPr>
        <w:t xml:space="preserve">intended </w:t>
      </w:r>
      <w:r w:rsidRPr="00746BBF">
        <w:rPr>
          <w:rFonts w:ascii="Arial" w:hAnsi="Arial" w:cs="Arial"/>
          <w:sz w:val="20"/>
          <w:szCs w:val="20"/>
        </w:rPr>
        <w:t xml:space="preserve">audience and the </w:t>
      </w:r>
      <w:r w:rsidR="008A6906">
        <w:rPr>
          <w:rFonts w:ascii="Arial" w:hAnsi="Arial" w:cs="Arial"/>
          <w:sz w:val="20"/>
          <w:szCs w:val="20"/>
        </w:rPr>
        <w:t>anticipated</w:t>
      </w:r>
      <w:r w:rsidRPr="00746BBF">
        <w:rPr>
          <w:rFonts w:ascii="Arial" w:hAnsi="Arial" w:cs="Arial"/>
          <w:sz w:val="20"/>
          <w:szCs w:val="20"/>
        </w:rPr>
        <w:t xml:space="preserve"> impact.</w:t>
      </w:r>
      <w:r w:rsidR="005C2C5F" w:rsidRPr="00746BBF">
        <w:rPr>
          <w:rFonts w:ascii="Arial" w:hAnsi="Arial" w:cs="Arial"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Y="141"/>
        <w:tblW w:w="95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591"/>
      </w:tblGrid>
      <w:tr w:rsidR="007E0813" w:rsidRPr="007D1B17" w14:paraId="016D9A18" w14:textId="77777777" w:rsidTr="007D1B17">
        <w:trPr>
          <w:trHeight w:val="432"/>
        </w:trPr>
        <w:tc>
          <w:tcPr>
            <w:tcW w:w="9591" w:type="dxa"/>
            <w:shd w:val="clear" w:color="auto" w:fill="auto"/>
          </w:tcPr>
          <w:p w14:paraId="74051117" w14:textId="77777777" w:rsidR="007E0813" w:rsidRPr="007D1B17" w:rsidRDefault="007E0813" w:rsidP="00207D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BD4323" w14:textId="77777777" w:rsidR="00746BBF" w:rsidRDefault="00746BBF" w:rsidP="00207D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C58D4D" w14:textId="77777777" w:rsidR="00207D15" w:rsidRPr="00746BBF" w:rsidRDefault="00207D15" w:rsidP="00207D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CAA460" w14:textId="2FF77332" w:rsidR="007E0813" w:rsidRPr="00746BBF" w:rsidRDefault="00746BBF" w:rsidP="00207D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6BBF">
        <w:rPr>
          <w:rFonts w:ascii="Arial" w:hAnsi="Arial" w:cs="Arial"/>
          <w:b/>
          <w:sz w:val="24"/>
          <w:szCs w:val="24"/>
        </w:rPr>
        <w:t xml:space="preserve">Venues for </w:t>
      </w:r>
      <w:r w:rsidR="000B349F">
        <w:rPr>
          <w:rFonts w:ascii="Arial" w:hAnsi="Arial" w:cs="Arial"/>
          <w:b/>
          <w:sz w:val="24"/>
          <w:szCs w:val="24"/>
        </w:rPr>
        <w:t>T</w:t>
      </w:r>
      <w:r w:rsidRPr="00746BBF">
        <w:rPr>
          <w:rFonts w:ascii="Arial" w:hAnsi="Arial" w:cs="Arial"/>
          <w:b/>
          <w:sz w:val="24"/>
          <w:szCs w:val="24"/>
        </w:rPr>
        <w:t xml:space="preserve">raveling </w:t>
      </w:r>
      <w:r w:rsidR="000B349F">
        <w:rPr>
          <w:rFonts w:ascii="Arial" w:hAnsi="Arial" w:cs="Arial"/>
          <w:b/>
          <w:sz w:val="24"/>
          <w:szCs w:val="24"/>
        </w:rPr>
        <w:t>E</w:t>
      </w:r>
      <w:r w:rsidRPr="00746BBF">
        <w:rPr>
          <w:rFonts w:ascii="Arial" w:hAnsi="Arial" w:cs="Arial"/>
          <w:b/>
          <w:sz w:val="24"/>
          <w:szCs w:val="24"/>
        </w:rPr>
        <w:t>xhibitions</w:t>
      </w:r>
      <w:r w:rsidRPr="00727ECA">
        <w:rPr>
          <w:rFonts w:ascii="Arial" w:hAnsi="Arial" w:cs="Arial"/>
          <w:b/>
          <w:sz w:val="20"/>
          <w:szCs w:val="20"/>
        </w:rPr>
        <w:t>.</w:t>
      </w:r>
      <w:r w:rsidRPr="00746BBF">
        <w:rPr>
          <w:rFonts w:ascii="Arial" w:hAnsi="Arial" w:cs="Arial"/>
          <w:sz w:val="20"/>
          <w:szCs w:val="20"/>
        </w:rPr>
        <w:t xml:space="preserve"> If the planned exhibition will travel, please indicate the number of planned venues and, if possible, provide a list of </w:t>
      </w:r>
      <w:r w:rsidR="008A6906">
        <w:rPr>
          <w:rFonts w:ascii="Arial" w:hAnsi="Arial" w:cs="Arial"/>
          <w:sz w:val="20"/>
          <w:szCs w:val="20"/>
        </w:rPr>
        <w:t>the venues.</w:t>
      </w:r>
    </w:p>
    <w:tbl>
      <w:tblPr>
        <w:tblpPr w:leftFromText="180" w:rightFromText="180" w:vertAnchor="text" w:horzAnchor="margin" w:tblpY="141"/>
        <w:tblW w:w="95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591"/>
      </w:tblGrid>
      <w:tr w:rsidR="007E0813" w:rsidRPr="007D1B17" w14:paraId="35335004" w14:textId="77777777" w:rsidTr="007D1B17">
        <w:trPr>
          <w:trHeight w:val="432"/>
        </w:trPr>
        <w:tc>
          <w:tcPr>
            <w:tcW w:w="9591" w:type="dxa"/>
            <w:shd w:val="clear" w:color="auto" w:fill="auto"/>
          </w:tcPr>
          <w:p w14:paraId="1D10FC2D" w14:textId="77777777" w:rsidR="007E0813" w:rsidRDefault="007E0813" w:rsidP="00207D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FA70338" w14:textId="77777777" w:rsidR="005C2C5F" w:rsidRPr="007D1B17" w:rsidRDefault="005C2C5F" w:rsidP="00207D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9166AC" w14:textId="77777777" w:rsidR="00746BBF" w:rsidRDefault="00746BBF" w:rsidP="00207D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1C9752" w14:textId="77777777" w:rsidR="00207D15" w:rsidRPr="00222920" w:rsidRDefault="00207D15" w:rsidP="00207D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E5FF88" w14:textId="09C1AE04" w:rsidR="00746BBF" w:rsidRPr="00222920" w:rsidRDefault="00746BBF" w:rsidP="00207D1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22920">
        <w:rPr>
          <w:rFonts w:ascii="Arial" w:hAnsi="Arial" w:cs="Arial"/>
          <w:b/>
          <w:sz w:val="24"/>
          <w:szCs w:val="24"/>
        </w:rPr>
        <w:t>Facilit</w:t>
      </w:r>
      <w:r w:rsidR="005E3BCA">
        <w:rPr>
          <w:rFonts w:ascii="Arial" w:hAnsi="Arial" w:cs="Arial"/>
          <w:b/>
          <w:sz w:val="24"/>
          <w:szCs w:val="24"/>
        </w:rPr>
        <w:t>y</w:t>
      </w:r>
      <w:r w:rsidRPr="00222920">
        <w:rPr>
          <w:rFonts w:ascii="Arial" w:hAnsi="Arial" w:cs="Arial"/>
          <w:b/>
          <w:sz w:val="24"/>
          <w:szCs w:val="24"/>
        </w:rPr>
        <w:t xml:space="preserve"> Report</w:t>
      </w:r>
      <w:r w:rsidR="00BA5787" w:rsidRPr="00727ECA">
        <w:rPr>
          <w:rFonts w:ascii="Arial" w:hAnsi="Arial" w:cs="Arial"/>
          <w:b/>
          <w:sz w:val="24"/>
          <w:szCs w:val="24"/>
        </w:rPr>
        <w:t>.</w:t>
      </w:r>
      <w:r w:rsidRPr="00222920">
        <w:rPr>
          <w:rFonts w:ascii="Arial" w:hAnsi="Arial" w:cs="Arial"/>
          <w:sz w:val="20"/>
          <w:szCs w:val="20"/>
        </w:rPr>
        <w:t xml:space="preserve"> Please indicate </w:t>
      </w:r>
      <w:r w:rsidR="003A55AD" w:rsidRPr="00222920">
        <w:rPr>
          <w:rFonts w:ascii="Arial" w:hAnsi="Arial" w:cs="Arial"/>
          <w:sz w:val="20"/>
          <w:szCs w:val="20"/>
        </w:rPr>
        <w:t>whether</w:t>
      </w:r>
      <w:r w:rsidRPr="00222920">
        <w:rPr>
          <w:rFonts w:ascii="Arial" w:hAnsi="Arial" w:cs="Arial"/>
          <w:sz w:val="20"/>
          <w:szCs w:val="20"/>
        </w:rPr>
        <w:t xml:space="preserve"> an AAM General Facilities Report (</w:t>
      </w:r>
      <w:r w:rsidR="005E3BCA">
        <w:rPr>
          <w:rFonts w:ascii="Arial" w:hAnsi="Arial" w:cs="Arial"/>
          <w:sz w:val="20"/>
          <w:szCs w:val="20"/>
        </w:rPr>
        <w:t>G</w:t>
      </w:r>
      <w:r w:rsidRPr="00222920">
        <w:rPr>
          <w:rFonts w:ascii="Arial" w:hAnsi="Arial" w:cs="Arial"/>
          <w:sz w:val="20"/>
          <w:szCs w:val="20"/>
        </w:rPr>
        <w:t xml:space="preserve">FR) for exhibitions </w:t>
      </w:r>
      <w:r w:rsidR="003A55AD" w:rsidRPr="00222920">
        <w:rPr>
          <w:rFonts w:ascii="Arial" w:hAnsi="Arial" w:cs="Arial"/>
          <w:sz w:val="20"/>
          <w:szCs w:val="20"/>
        </w:rPr>
        <w:t>is available (including all venues for traveling exhibitions)</w:t>
      </w:r>
      <w:r w:rsidR="00727ECA">
        <w:rPr>
          <w:rFonts w:ascii="Arial" w:hAnsi="Arial" w:cs="Arial"/>
          <w:sz w:val="20"/>
          <w:szCs w:val="20"/>
        </w:rPr>
        <w:t>.</w:t>
      </w:r>
      <w:r w:rsidR="00222920" w:rsidRPr="00222920">
        <w:rPr>
          <w:rFonts w:ascii="Arial" w:hAnsi="Arial" w:cs="Arial"/>
          <w:sz w:val="20"/>
          <w:szCs w:val="20"/>
        </w:rPr>
        <w:t xml:space="preserve"> </w:t>
      </w:r>
      <w:r w:rsidR="00222920" w:rsidRPr="005E3BCA">
        <w:rPr>
          <w:rFonts w:ascii="Arial" w:eastAsia="Times New Roman" w:hAnsi="Arial" w:cs="Arial"/>
          <w:sz w:val="20"/>
          <w:szCs w:val="20"/>
        </w:rPr>
        <w:t xml:space="preserve">An electronic version of </w:t>
      </w:r>
      <w:r w:rsidR="005E3BCA">
        <w:rPr>
          <w:rFonts w:ascii="Arial" w:eastAsia="Times New Roman" w:hAnsi="Arial" w:cs="Arial"/>
          <w:sz w:val="20"/>
          <w:szCs w:val="20"/>
        </w:rPr>
        <w:t>all</w:t>
      </w:r>
      <w:r w:rsidR="00222920" w:rsidRPr="005E3BCA">
        <w:rPr>
          <w:rFonts w:ascii="Arial" w:eastAsia="Times New Roman" w:hAnsi="Arial" w:cs="Arial"/>
          <w:sz w:val="20"/>
          <w:szCs w:val="20"/>
        </w:rPr>
        <w:t xml:space="preserve"> venu</w:t>
      </w:r>
      <w:r w:rsidR="005E3BCA">
        <w:rPr>
          <w:rFonts w:ascii="Arial" w:eastAsia="Times New Roman" w:hAnsi="Arial" w:cs="Arial"/>
          <w:sz w:val="20"/>
          <w:szCs w:val="20"/>
        </w:rPr>
        <w:t>es’</w:t>
      </w:r>
      <w:r w:rsidR="00222920" w:rsidRPr="005E3BCA">
        <w:rPr>
          <w:rFonts w:ascii="Arial" w:eastAsia="Times New Roman" w:hAnsi="Arial" w:cs="Arial"/>
          <w:sz w:val="20"/>
          <w:szCs w:val="20"/>
        </w:rPr>
        <w:t xml:space="preserve"> </w:t>
      </w:r>
      <w:r w:rsidR="005E3BCA">
        <w:rPr>
          <w:rFonts w:ascii="Arial" w:eastAsia="Times New Roman" w:hAnsi="Arial" w:cs="Arial"/>
          <w:sz w:val="20"/>
          <w:szCs w:val="20"/>
        </w:rPr>
        <w:t>GFRs</w:t>
      </w:r>
      <w:r w:rsidR="00222920" w:rsidRPr="005E3BCA">
        <w:rPr>
          <w:rFonts w:ascii="Arial" w:eastAsia="Times New Roman" w:hAnsi="Arial" w:cs="Arial"/>
          <w:sz w:val="20"/>
          <w:szCs w:val="20"/>
        </w:rPr>
        <w:t xml:space="preserve"> will be required in order to complete a loan request.</w:t>
      </w:r>
    </w:p>
    <w:tbl>
      <w:tblPr>
        <w:tblpPr w:leftFromText="180" w:rightFromText="180" w:vertAnchor="text" w:horzAnchor="margin" w:tblpY="141"/>
        <w:tblW w:w="95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591"/>
      </w:tblGrid>
      <w:tr w:rsidR="007E0813" w:rsidRPr="007D1B17" w14:paraId="21D24CFA" w14:textId="77777777" w:rsidTr="007D1B17">
        <w:trPr>
          <w:trHeight w:val="432"/>
        </w:trPr>
        <w:tc>
          <w:tcPr>
            <w:tcW w:w="9591" w:type="dxa"/>
            <w:shd w:val="clear" w:color="auto" w:fill="auto"/>
          </w:tcPr>
          <w:p w14:paraId="1288B69C" w14:textId="77777777" w:rsidR="007E0813" w:rsidRPr="007D1B17" w:rsidRDefault="007E0813" w:rsidP="00207D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DFCAAF" w14:textId="77777777" w:rsidR="00746BBF" w:rsidRDefault="00746BBF" w:rsidP="00207D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6F4BB6" w14:textId="77777777" w:rsidR="00207D15" w:rsidRPr="00746BBF" w:rsidRDefault="00207D15" w:rsidP="00207D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B88D27" w14:textId="610DA6A1" w:rsidR="00084331" w:rsidRDefault="00084331" w:rsidP="00207D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84331">
        <w:rPr>
          <w:rFonts w:ascii="Arial" w:hAnsi="Arial" w:cs="Arial"/>
          <w:b/>
          <w:sz w:val="24"/>
          <w:szCs w:val="24"/>
        </w:rPr>
        <w:t>Fine Art Insurance Policy</w:t>
      </w:r>
      <w:r w:rsidRPr="00727ECA">
        <w:rPr>
          <w:rFonts w:ascii="Arial" w:hAnsi="Arial" w:cs="Arial"/>
          <w:b/>
          <w:sz w:val="24"/>
          <w:szCs w:val="24"/>
        </w:rPr>
        <w:t>.</w:t>
      </w:r>
      <w:r w:rsidRPr="00084331">
        <w:rPr>
          <w:rFonts w:ascii="Arial" w:hAnsi="Arial" w:cs="Arial"/>
          <w:b/>
          <w:sz w:val="24"/>
          <w:szCs w:val="24"/>
        </w:rPr>
        <w:t xml:space="preserve"> </w:t>
      </w:r>
      <w:r w:rsidRPr="00084331">
        <w:rPr>
          <w:rFonts w:ascii="Arial" w:hAnsi="Arial" w:cs="Arial"/>
          <w:sz w:val="20"/>
          <w:szCs w:val="20"/>
        </w:rPr>
        <w:t>Borrowers who wish to insure objects under their own insurance coverage must submit a copy of their Fine Art</w:t>
      </w:r>
      <w:r w:rsidR="00727ECA">
        <w:rPr>
          <w:rFonts w:ascii="Arial" w:hAnsi="Arial" w:cs="Arial"/>
          <w:sz w:val="20"/>
          <w:szCs w:val="20"/>
        </w:rPr>
        <w:t xml:space="preserve"> I</w:t>
      </w:r>
      <w:r w:rsidRPr="00084331">
        <w:rPr>
          <w:rFonts w:ascii="Arial" w:hAnsi="Arial" w:cs="Arial"/>
          <w:sz w:val="20"/>
          <w:szCs w:val="20"/>
        </w:rPr>
        <w:t xml:space="preserve">nsurance </w:t>
      </w:r>
      <w:r w:rsidR="009C2ADF">
        <w:rPr>
          <w:rFonts w:ascii="Arial" w:hAnsi="Arial" w:cs="Arial"/>
          <w:sz w:val="20"/>
          <w:szCs w:val="20"/>
        </w:rPr>
        <w:t>P</w:t>
      </w:r>
      <w:r w:rsidRPr="00084331">
        <w:rPr>
          <w:rFonts w:ascii="Arial" w:hAnsi="Arial" w:cs="Arial"/>
          <w:sz w:val="20"/>
          <w:szCs w:val="20"/>
        </w:rPr>
        <w:t>olicy</w:t>
      </w:r>
      <w:r>
        <w:rPr>
          <w:rFonts w:ascii="Arial" w:hAnsi="Arial" w:cs="Arial"/>
          <w:sz w:val="20"/>
          <w:szCs w:val="20"/>
        </w:rPr>
        <w:t xml:space="preserve"> </w:t>
      </w:r>
      <w:r w:rsidRPr="00084331">
        <w:rPr>
          <w:rFonts w:ascii="Arial" w:hAnsi="Arial" w:cs="Arial"/>
          <w:sz w:val="20"/>
          <w:szCs w:val="20"/>
        </w:rPr>
        <w:t>listing any deductibles and exclusions.  If the Borrower’s policy is not approved</w:t>
      </w:r>
      <w:r w:rsidR="00F71CE5">
        <w:rPr>
          <w:rFonts w:ascii="Arial" w:hAnsi="Arial" w:cs="Arial"/>
          <w:sz w:val="20"/>
          <w:szCs w:val="20"/>
        </w:rPr>
        <w:t xml:space="preserve"> by the </w:t>
      </w:r>
      <w:r w:rsidR="00F71CE5" w:rsidRPr="00084331">
        <w:rPr>
          <w:rFonts w:ascii="Arial" w:hAnsi="Arial" w:cs="Arial"/>
          <w:sz w:val="20"/>
          <w:szCs w:val="20"/>
        </w:rPr>
        <w:t>Smithsonian Office of Risk Management</w:t>
      </w:r>
      <w:r w:rsidRPr="00084331">
        <w:rPr>
          <w:rFonts w:ascii="Arial" w:hAnsi="Arial" w:cs="Arial"/>
          <w:sz w:val="20"/>
          <w:szCs w:val="20"/>
        </w:rPr>
        <w:t>, the Borrower may be required to purchase coverage from the Smithsonian.</w:t>
      </w:r>
      <w:r>
        <w:rPr>
          <w:rFonts w:ascii="Arial" w:hAnsi="Arial" w:cs="Arial"/>
          <w:sz w:val="20"/>
          <w:szCs w:val="20"/>
        </w:rPr>
        <w:t xml:space="preserve"> Please</w:t>
      </w:r>
      <w:r w:rsidR="00733714">
        <w:rPr>
          <w:rFonts w:ascii="Arial" w:hAnsi="Arial" w:cs="Arial"/>
          <w:sz w:val="20"/>
          <w:szCs w:val="20"/>
        </w:rPr>
        <w:t xml:space="preserve"> indicate below whether you wish to use Smithsonian insurance or your own. </w:t>
      </w: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Y="141"/>
        <w:tblW w:w="95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591"/>
      </w:tblGrid>
      <w:tr w:rsidR="00084331" w:rsidRPr="007D1B17" w14:paraId="7E106DC3" w14:textId="77777777" w:rsidTr="007C6911">
        <w:trPr>
          <w:trHeight w:val="432"/>
        </w:trPr>
        <w:tc>
          <w:tcPr>
            <w:tcW w:w="9591" w:type="dxa"/>
            <w:shd w:val="clear" w:color="auto" w:fill="auto"/>
          </w:tcPr>
          <w:p w14:paraId="360BCEFC" w14:textId="77777777" w:rsidR="00084331" w:rsidRPr="007D1B17" w:rsidRDefault="00084331" w:rsidP="00207D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5A5657" w14:textId="77777777" w:rsidR="00FE77A2" w:rsidRDefault="00FE77A2" w:rsidP="00207D15">
      <w:pPr>
        <w:spacing w:after="0" w:line="240" w:lineRule="auto"/>
        <w:rPr>
          <w:rFonts w:ascii="Arial" w:hAnsi="Arial" w:cs="Arial"/>
          <w:b/>
        </w:rPr>
      </w:pPr>
    </w:p>
    <w:p w14:paraId="751CA3B6" w14:textId="77777777" w:rsidR="00FE77A2" w:rsidRDefault="00FE77A2" w:rsidP="00207D15">
      <w:pPr>
        <w:spacing w:after="0" w:line="240" w:lineRule="auto"/>
        <w:rPr>
          <w:rFonts w:ascii="Arial" w:hAnsi="Arial" w:cs="Arial"/>
          <w:b/>
        </w:rPr>
      </w:pPr>
    </w:p>
    <w:p w14:paraId="2705CF24" w14:textId="77777777" w:rsidR="00FE77A2" w:rsidRDefault="00FE77A2" w:rsidP="00207D15">
      <w:pPr>
        <w:spacing w:after="0" w:line="240" w:lineRule="auto"/>
        <w:rPr>
          <w:rFonts w:ascii="Arial" w:hAnsi="Arial" w:cs="Arial"/>
          <w:b/>
        </w:rPr>
      </w:pPr>
    </w:p>
    <w:p w14:paraId="6C209AF5" w14:textId="77777777" w:rsidR="00FE77A2" w:rsidRDefault="00FE77A2" w:rsidP="00207D15">
      <w:pPr>
        <w:spacing w:after="0" w:line="240" w:lineRule="auto"/>
        <w:rPr>
          <w:rFonts w:ascii="Arial" w:hAnsi="Arial" w:cs="Arial"/>
          <w:b/>
        </w:rPr>
      </w:pPr>
    </w:p>
    <w:p w14:paraId="2D2B36E2" w14:textId="39E59B7F" w:rsidR="0044780E" w:rsidRPr="00BA5787" w:rsidRDefault="0044780E" w:rsidP="00207D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>Other</w:t>
      </w:r>
      <w:r w:rsidR="001326C8">
        <w:rPr>
          <w:rFonts w:ascii="Arial" w:hAnsi="Arial" w:cs="Arial"/>
          <w:b/>
          <w:sz w:val="24"/>
          <w:szCs w:val="24"/>
        </w:rPr>
        <w:t xml:space="preserve"> </w:t>
      </w:r>
      <w:r w:rsidR="00BA5787">
        <w:rPr>
          <w:rFonts w:ascii="Arial" w:hAnsi="Arial" w:cs="Arial"/>
          <w:b/>
          <w:sz w:val="24"/>
          <w:szCs w:val="24"/>
        </w:rPr>
        <w:t xml:space="preserve">NMNH </w:t>
      </w:r>
      <w:r w:rsidR="001326C8">
        <w:rPr>
          <w:rFonts w:ascii="Arial" w:hAnsi="Arial" w:cs="Arial"/>
          <w:b/>
          <w:sz w:val="24"/>
          <w:szCs w:val="24"/>
        </w:rPr>
        <w:t>Departments or</w:t>
      </w:r>
      <w:r>
        <w:rPr>
          <w:rFonts w:ascii="Arial" w:hAnsi="Arial" w:cs="Arial"/>
          <w:b/>
          <w:sz w:val="24"/>
          <w:szCs w:val="24"/>
        </w:rPr>
        <w:t xml:space="preserve"> Smithsonian Museums</w:t>
      </w:r>
      <w:r w:rsidRPr="00BA578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4780E">
        <w:rPr>
          <w:rFonts w:ascii="Arial" w:hAnsi="Arial" w:cs="Arial"/>
          <w:sz w:val="20"/>
          <w:szCs w:val="20"/>
        </w:rPr>
        <w:t xml:space="preserve">Please indicate </w:t>
      </w:r>
      <w:r w:rsidR="00E3178E">
        <w:rPr>
          <w:rFonts w:ascii="Arial" w:hAnsi="Arial" w:cs="Arial"/>
          <w:sz w:val="20"/>
          <w:szCs w:val="20"/>
        </w:rPr>
        <w:t>whether</w:t>
      </w:r>
      <w:r w:rsidRPr="0044780E">
        <w:rPr>
          <w:rFonts w:ascii="Arial" w:hAnsi="Arial" w:cs="Arial"/>
          <w:sz w:val="20"/>
          <w:szCs w:val="20"/>
        </w:rPr>
        <w:t xml:space="preserve"> you intend to borrow objects from other </w:t>
      </w:r>
      <w:r w:rsidR="006875FF">
        <w:rPr>
          <w:rFonts w:ascii="Arial" w:hAnsi="Arial" w:cs="Arial"/>
          <w:sz w:val="20"/>
          <w:szCs w:val="20"/>
        </w:rPr>
        <w:t xml:space="preserve">NMNH Departments and/or other </w:t>
      </w:r>
      <w:r w:rsidRPr="0044780E">
        <w:rPr>
          <w:rFonts w:ascii="Arial" w:hAnsi="Arial" w:cs="Arial"/>
          <w:sz w:val="20"/>
          <w:szCs w:val="20"/>
        </w:rPr>
        <w:t>Smithsonian Institution museums, and if so, please list the</w:t>
      </w:r>
      <w:r w:rsidR="006875FF">
        <w:rPr>
          <w:rFonts w:ascii="Arial" w:hAnsi="Arial" w:cs="Arial"/>
          <w:sz w:val="20"/>
          <w:szCs w:val="20"/>
        </w:rPr>
        <w:t xml:space="preserve"> departments and/or</w:t>
      </w:r>
      <w:r w:rsidRPr="0044780E">
        <w:rPr>
          <w:rFonts w:ascii="Arial" w:hAnsi="Arial" w:cs="Arial"/>
          <w:sz w:val="20"/>
          <w:szCs w:val="20"/>
        </w:rPr>
        <w:t xml:space="preserve"> museums below.  </w:t>
      </w:r>
    </w:p>
    <w:tbl>
      <w:tblPr>
        <w:tblpPr w:leftFromText="180" w:rightFromText="180" w:vertAnchor="text" w:horzAnchor="margin" w:tblpY="141"/>
        <w:tblW w:w="95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591"/>
      </w:tblGrid>
      <w:tr w:rsidR="0044780E" w:rsidRPr="007D1B17" w14:paraId="0D36A8BE" w14:textId="77777777" w:rsidTr="007C6911">
        <w:trPr>
          <w:trHeight w:val="432"/>
        </w:trPr>
        <w:tc>
          <w:tcPr>
            <w:tcW w:w="9591" w:type="dxa"/>
            <w:shd w:val="clear" w:color="auto" w:fill="auto"/>
          </w:tcPr>
          <w:p w14:paraId="6DE53532" w14:textId="77777777" w:rsidR="001326C8" w:rsidRPr="007D1B17" w:rsidRDefault="001326C8" w:rsidP="00207D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F431F5" w14:textId="77777777" w:rsidR="0044780E" w:rsidRPr="00084331" w:rsidRDefault="0044780E" w:rsidP="00207D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72D2892" w14:textId="77777777" w:rsidR="00746BBF" w:rsidRPr="00746BBF" w:rsidRDefault="00746BBF" w:rsidP="00207D1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141"/>
        <w:tblW w:w="72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721"/>
      </w:tblGrid>
      <w:tr w:rsidR="006543E7" w:rsidRPr="007D1B17" w14:paraId="0D539B36" w14:textId="77777777" w:rsidTr="00022C92">
        <w:trPr>
          <w:trHeight w:val="385"/>
        </w:trPr>
        <w:tc>
          <w:tcPr>
            <w:tcW w:w="721" w:type="dxa"/>
            <w:shd w:val="clear" w:color="auto" w:fill="auto"/>
          </w:tcPr>
          <w:p w14:paraId="0A7A3518" w14:textId="77777777" w:rsidR="006543E7" w:rsidRPr="007D1B17" w:rsidRDefault="006543E7" w:rsidP="00207D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A963D8" w14:textId="77777777" w:rsidR="00BF02AF" w:rsidRDefault="00BF02AF" w:rsidP="00207D1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B69ACAF" w14:textId="26F2D385" w:rsidR="00746BBF" w:rsidRDefault="003A55AD" w:rsidP="00207D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A55AD">
        <w:rPr>
          <w:rFonts w:ascii="Arial" w:hAnsi="Arial" w:cs="Arial"/>
          <w:b/>
          <w:sz w:val="20"/>
          <w:szCs w:val="20"/>
        </w:rPr>
        <w:t xml:space="preserve">I have read and understand </w:t>
      </w:r>
      <w:r w:rsidRPr="00E550AA">
        <w:rPr>
          <w:rFonts w:ascii="Arial" w:hAnsi="Arial" w:cs="Arial"/>
          <w:sz w:val="20"/>
          <w:szCs w:val="20"/>
        </w:rPr>
        <w:t xml:space="preserve">the </w:t>
      </w:r>
      <w:r w:rsidR="006543E7" w:rsidRPr="00E550AA">
        <w:rPr>
          <w:rFonts w:ascii="Arial" w:hAnsi="Arial" w:cs="Arial"/>
          <w:sz w:val="20"/>
          <w:szCs w:val="20"/>
        </w:rPr>
        <w:t>NMNH Department of Anthropology</w:t>
      </w:r>
      <w:r w:rsidR="006543E7" w:rsidRPr="00E550AA">
        <w:rPr>
          <w:rFonts w:ascii="Arial" w:hAnsi="Arial" w:cs="Arial"/>
          <w:i/>
          <w:sz w:val="20"/>
          <w:szCs w:val="20"/>
        </w:rPr>
        <w:t xml:space="preserve"> Conditions for Exhibition Loans</w:t>
      </w:r>
      <w:r w:rsidR="006543E7" w:rsidRPr="00E550AA">
        <w:rPr>
          <w:rFonts w:ascii="Arial" w:hAnsi="Arial" w:cs="Arial"/>
          <w:sz w:val="20"/>
          <w:szCs w:val="20"/>
        </w:rPr>
        <w:t xml:space="preserve"> document</w:t>
      </w:r>
      <w:r w:rsidR="006543E7">
        <w:t xml:space="preserve"> </w:t>
      </w:r>
      <w:r w:rsidRPr="003A55AD">
        <w:rPr>
          <w:rFonts w:ascii="Arial" w:hAnsi="Arial" w:cs="Arial"/>
          <w:sz w:val="20"/>
          <w:szCs w:val="20"/>
        </w:rPr>
        <w:t>(please</w:t>
      </w:r>
      <w:r w:rsidR="00135A63">
        <w:rPr>
          <w:rFonts w:ascii="Arial" w:hAnsi="Arial" w:cs="Arial"/>
          <w:sz w:val="20"/>
          <w:szCs w:val="20"/>
        </w:rPr>
        <w:t xml:space="preserve"> initial</w:t>
      </w:r>
      <w:r w:rsidRPr="003A55AD">
        <w:rPr>
          <w:rFonts w:ascii="Arial" w:hAnsi="Arial" w:cs="Arial"/>
          <w:sz w:val="20"/>
          <w:szCs w:val="20"/>
        </w:rPr>
        <w:t>)</w:t>
      </w:r>
      <w:r w:rsidR="00E3178E">
        <w:rPr>
          <w:rFonts w:ascii="Arial" w:hAnsi="Arial" w:cs="Arial"/>
          <w:sz w:val="20"/>
          <w:szCs w:val="20"/>
        </w:rPr>
        <w:t>.</w:t>
      </w:r>
    </w:p>
    <w:p w14:paraId="0012A380" w14:textId="77777777" w:rsidR="00207D15" w:rsidRDefault="00207D15" w:rsidP="00207D1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141"/>
        <w:tblW w:w="72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721"/>
      </w:tblGrid>
      <w:tr w:rsidR="00207D15" w:rsidRPr="007D1B17" w14:paraId="1C1543CD" w14:textId="77777777" w:rsidTr="00022C92">
        <w:trPr>
          <w:trHeight w:val="385"/>
        </w:trPr>
        <w:tc>
          <w:tcPr>
            <w:tcW w:w="721" w:type="dxa"/>
            <w:shd w:val="clear" w:color="auto" w:fill="auto"/>
          </w:tcPr>
          <w:p w14:paraId="66170485" w14:textId="77777777" w:rsidR="00207D15" w:rsidRPr="007D1B17" w:rsidRDefault="00207D15" w:rsidP="00022C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D6DCA5" w14:textId="77777777" w:rsidR="00207D15" w:rsidRDefault="00207D15" w:rsidP="00207D1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BDBA998" w14:textId="42FDB6F3" w:rsidR="006543E7" w:rsidRPr="003A55AD" w:rsidRDefault="006543E7" w:rsidP="00207D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43E7">
        <w:rPr>
          <w:rFonts w:ascii="Arial" w:hAnsi="Arial" w:cs="Arial"/>
          <w:b/>
          <w:sz w:val="20"/>
          <w:szCs w:val="20"/>
        </w:rPr>
        <w:t>I have read and understand</w:t>
      </w:r>
      <w:r>
        <w:rPr>
          <w:rFonts w:ascii="Arial" w:hAnsi="Arial" w:cs="Arial"/>
          <w:sz w:val="20"/>
          <w:szCs w:val="20"/>
        </w:rPr>
        <w:t xml:space="preserve"> the NMNH Department of Anthropology </w:t>
      </w:r>
      <w:r w:rsidRPr="006543E7">
        <w:rPr>
          <w:rFonts w:ascii="Arial" w:hAnsi="Arial" w:cs="Arial"/>
          <w:i/>
          <w:sz w:val="20"/>
          <w:szCs w:val="20"/>
        </w:rPr>
        <w:t xml:space="preserve">Conservation and Exhibition Guidelines </w:t>
      </w:r>
      <w:r>
        <w:rPr>
          <w:rFonts w:ascii="Arial" w:hAnsi="Arial" w:cs="Arial"/>
          <w:sz w:val="20"/>
          <w:szCs w:val="20"/>
        </w:rPr>
        <w:t>document (please initial)</w:t>
      </w:r>
      <w:r w:rsidR="00E3178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sectPr w:rsidR="006543E7" w:rsidRPr="003A55AD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B1F48" w14:textId="77777777" w:rsidR="00706AC5" w:rsidRDefault="00706AC5" w:rsidP="00D70404">
      <w:pPr>
        <w:spacing w:after="0" w:line="240" w:lineRule="auto"/>
      </w:pPr>
      <w:r>
        <w:separator/>
      </w:r>
    </w:p>
  </w:endnote>
  <w:endnote w:type="continuationSeparator" w:id="0">
    <w:p w14:paraId="192A33CC" w14:textId="77777777" w:rsidR="00706AC5" w:rsidRDefault="00706AC5" w:rsidP="00D70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42637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94C006" w14:textId="77777777" w:rsidR="00D70404" w:rsidRDefault="00D7040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978EA2" w14:textId="77777777" w:rsidR="00D70404" w:rsidRDefault="00D704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64A33" w14:textId="77777777" w:rsidR="00706AC5" w:rsidRDefault="00706AC5" w:rsidP="00D70404">
      <w:pPr>
        <w:spacing w:after="0" w:line="240" w:lineRule="auto"/>
      </w:pPr>
      <w:r>
        <w:separator/>
      </w:r>
    </w:p>
  </w:footnote>
  <w:footnote w:type="continuationSeparator" w:id="0">
    <w:p w14:paraId="420FBC71" w14:textId="77777777" w:rsidR="00706AC5" w:rsidRDefault="00706AC5" w:rsidP="00D70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E890E" w14:textId="4D8303D4" w:rsidR="00905E05" w:rsidRDefault="00905E05" w:rsidP="00905E05">
    <w:pPr>
      <w:pStyle w:val="Header"/>
      <w:jc w:val="right"/>
    </w:pPr>
    <w:r>
      <w:t>Updated August 2019</w:t>
    </w:r>
  </w:p>
  <w:p w14:paraId="3636CCF0" w14:textId="77777777" w:rsidR="00905E05" w:rsidRDefault="00905E05" w:rsidP="00905E05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BBF"/>
    <w:rsid w:val="00005E5D"/>
    <w:rsid w:val="00084331"/>
    <w:rsid w:val="0009227B"/>
    <w:rsid w:val="000B349F"/>
    <w:rsid w:val="000F45E7"/>
    <w:rsid w:val="001326C8"/>
    <w:rsid w:val="00135A63"/>
    <w:rsid w:val="00207D15"/>
    <w:rsid w:val="00222920"/>
    <w:rsid w:val="0024616F"/>
    <w:rsid w:val="00266067"/>
    <w:rsid w:val="002B5F6E"/>
    <w:rsid w:val="002D2D4F"/>
    <w:rsid w:val="0039234D"/>
    <w:rsid w:val="003A55AD"/>
    <w:rsid w:val="003E6A10"/>
    <w:rsid w:val="00443998"/>
    <w:rsid w:val="0044780E"/>
    <w:rsid w:val="00502648"/>
    <w:rsid w:val="00536129"/>
    <w:rsid w:val="00543A9C"/>
    <w:rsid w:val="005B6F4E"/>
    <w:rsid w:val="005C2C5F"/>
    <w:rsid w:val="005D7AEA"/>
    <w:rsid w:val="005E3BCA"/>
    <w:rsid w:val="0063321A"/>
    <w:rsid w:val="006543E7"/>
    <w:rsid w:val="006875FF"/>
    <w:rsid w:val="00691580"/>
    <w:rsid w:val="00696916"/>
    <w:rsid w:val="006A36CD"/>
    <w:rsid w:val="006E484E"/>
    <w:rsid w:val="00705D8C"/>
    <w:rsid w:val="00706AC5"/>
    <w:rsid w:val="00727ECA"/>
    <w:rsid w:val="00733714"/>
    <w:rsid w:val="00746BBF"/>
    <w:rsid w:val="007D1B17"/>
    <w:rsid w:val="007E0813"/>
    <w:rsid w:val="007F224C"/>
    <w:rsid w:val="0081166D"/>
    <w:rsid w:val="008144A1"/>
    <w:rsid w:val="00871D64"/>
    <w:rsid w:val="008A5868"/>
    <w:rsid w:val="008A6906"/>
    <w:rsid w:val="008F2693"/>
    <w:rsid w:val="00905E05"/>
    <w:rsid w:val="00931449"/>
    <w:rsid w:val="009C2ADF"/>
    <w:rsid w:val="009E17AC"/>
    <w:rsid w:val="00A122E3"/>
    <w:rsid w:val="00AA09CB"/>
    <w:rsid w:val="00AA64EE"/>
    <w:rsid w:val="00AD0C57"/>
    <w:rsid w:val="00AF7A21"/>
    <w:rsid w:val="00B52008"/>
    <w:rsid w:val="00BA158C"/>
    <w:rsid w:val="00BA5787"/>
    <w:rsid w:val="00BC30A0"/>
    <w:rsid w:val="00BC57FE"/>
    <w:rsid w:val="00BF02AF"/>
    <w:rsid w:val="00C047DF"/>
    <w:rsid w:val="00C94E17"/>
    <w:rsid w:val="00CD772D"/>
    <w:rsid w:val="00CF608F"/>
    <w:rsid w:val="00D37513"/>
    <w:rsid w:val="00D70404"/>
    <w:rsid w:val="00E3178E"/>
    <w:rsid w:val="00E340BE"/>
    <w:rsid w:val="00E52FD8"/>
    <w:rsid w:val="00E550AA"/>
    <w:rsid w:val="00EC4B78"/>
    <w:rsid w:val="00EF4E69"/>
    <w:rsid w:val="00F71CE5"/>
    <w:rsid w:val="00FE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68A26"/>
  <w15:chartTrackingRefBased/>
  <w15:docId w15:val="{47430F2D-3CF1-4D61-AD5F-BB5EC40C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BB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6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E081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3A55AD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3A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0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40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70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404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461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61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616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1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16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1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tlera@si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collections.nmnh.si.edu/search/anth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rosenthd@si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utlera@si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senthd@si.ed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0299D-DEB4-4AAE-8046-535EA4BD7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Smithsonian Institution</Company>
  <LinksUpToDate>false</LinksUpToDate>
  <CharactersWithSpaces>3200</CharactersWithSpaces>
  <SharedDoc>false</SharedDoc>
  <HLinks>
    <vt:vector size="24" baseType="variant">
      <vt:variant>
        <vt:i4>4390983</vt:i4>
      </vt:variant>
      <vt:variant>
        <vt:i4>9</vt:i4>
      </vt:variant>
      <vt:variant>
        <vt:i4>0</vt:i4>
      </vt:variant>
      <vt:variant>
        <vt:i4>5</vt:i4>
      </vt:variant>
      <vt:variant>
        <vt:lpwstr>http://anthropology.si.edu/cm/borrow.html</vt:lpwstr>
      </vt:variant>
      <vt:variant>
        <vt:lpwstr/>
      </vt:variant>
      <vt:variant>
        <vt:i4>4390983</vt:i4>
      </vt:variant>
      <vt:variant>
        <vt:i4>6</vt:i4>
      </vt:variant>
      <vt:variant>
        <vt:i4>0</vt:i4>
      </vt:variant>
      <vt:variant>
        <vt:i4>5</vt:i4>
      </vt:variant>
      <vt:variant>
        <vt:lpwstr>http://anthropology.si.edu/cm/borrow.html</vt:lpwstr>
      </vt:variant>
      <vt:variant>
        <vt:lpwstr/>
      </vt:variant>
      <vt:variant>
        <vt:i4>2490425</vt:i4>
      </vt:variant>
      <vt:variant>
        <vt:i4>3</vt:i4>
      </vt:variant>
      <vt:variant>
        <vt:i4>0</vt:i4>
      </vt:variant>
      <vt:variant>
        <vt:i4>5</vt:i4>
      </vt:variant>
      <vt:variant>
        <vt:lpwstr>http://collections.nmnh.si.edu/search/anth/</vt:lpwstr>
      </vt:variant>
      <vt:variant>
        <vt:lpwstr/>
      </vt:variant>
      <vt:variant>
        <vt:i4>6029417</vt:i4>
      </vt:variant>
      <vt:variant>
        <vt:i4>0</vt:i4>
      </vt:variant>
      <vt:variant>
        <vt:i4>0</vt:i4>
      </vt:variant>
      <vt:variant>
        <vt:i4>5</vt:i4>
      </vt:variant>
      <vt:variant>
        <vt:lpwstr>mailto:rosenthd@si.edu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beauchac</dc:creator>
  <cp:keywords/>
  <cp:lastModifiedBy>Beauchamp, Carrie</cp:lastModifiedBy>
  <cp:revision>34</cp:revision>
  <cp:lastPrinted>2019-08-20T17:43:00Z</cp:lastPrinted>
  <dcterms:created xsi:type="dcterms:W3CDTF">2019-08-13T14:57:00Z</dcterms:created>
  <dcterms:modified xsi:type="dcterms:W3CDTF">2020-08-18T15:34:00Z</dcterms:modified>
</cp:coreProperties>
</file>